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A42" w:rsidRDefault="006A2A42">
      <w:pPr>
        <w:spacing w:after="0" w:line="240" w:lineRule="auto"/>
        <w:ind w:firstLine="709"/>
        <w:jc w:val="center"/>
        <w:rPr>
          <w:rFonts w:ascii="Times New Roman" w:eastAsia="Times New Roman" w:hAnsi="Times New Roman" w:cs="Times New Roman"/>
          <w:b/>
          <w:bCs/>
          <w:sz w:val="24"/>
          <w:szCs w:val="24"/>
          <w:lang w:eastAsia="ru-RU"/>
        </w:rPr>
      </w:pPr>
      <w:bookmarkStart w:id="0" w:name="_GoBack"/>
      <w:bookmarkEnd w:id="0"/>
    </w:p>
    <w:p w:rsidR="006A2A42" w:rsidRDefault="006A2A42">
      <w:pPr>
        <w:spacing w:after="0" w:line="240" w:lineRule="auto"/>
        <w:jc w:val="center"/>
        <w:rPr>
          <w:rFonts w:ascii="Times New Roman" w:eastAsia="Times New Roman" w:hAnsi="Times New Roman" w:cs="Times New Roman"/>
          <w:b/>
          <w:bCs/>
          <w:sz w:val="24"/>
          <w:szCs w:val="24"/>
          <w:lang w:eastAsia="ru-RU"/>
        </w:rPr>
      </w:pPr>
    </w:p>
    <w:p w:rsidR="006A2A42" w:rsidRDefault="006A2A42">
      <w:pPr>
        <w:spacing w:after="0" w:line="240" w:lineRule="auto"/>
        <w:jc w:val="center"/>
        <w:rPr>
          <w:rFonts w:ascii="Times New Roman" w:eastAsia="Times New Roman" w:hAnsi="Times New Roman" w:cs="Times New Roman"/>
          <w:b/>
          <w:bCs/>
          <w:sz w:val="24"/>
          <w:szCs w:val="24"/>
          <w:lang w:eastAsia="ru-RU"/>
        </w:rPr>
      </w:pPr>
    </w:p>
    <w:p w:rsidR="006A2A42" w:rsidRDefault="0073577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МИНИСТЕРСТВО ОБРАЗОВАНИЯ И НАУКИ КЫРГЫЗСКОЙ РЕСПУБЛИКИ</w:t>
      </w:r>
    </w:p>
    <w:p w:rsidR="006A2A42" w:rsidRDefault="0073577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АКАДЕМИЯ ГОСУДАРСТВЕННОГО УПРАВЛЕНИЯ ПРИ ПРЕЗИДЕНТЕ КЫРГЫЗСКОЙ РЕСПУБЛИКИ им. Ж.АБДРАХМАНОВА</w:t>
      </w:r>
    </w:p>
    <w:p w:rsidR="006A2A42" w:rsidRDefault="0073577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ЦЕНТР ПРОФЕССИОНАЛЬНОГО ОБРАЗОВАНИЯ</w:t>
      </w:r>
    </w:p>
    <w:p w:rsidR="006A2A42" w:rsidRDefault="0073577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СРЕДНЕЕ ПРОФЕССИОНАЛЬНОЕ ОБРАЗОВАНИЕ</w:t>
      </w:r>
    </w:p>
    <w:p w:rsidR="006A2A42" w:rsidRDefault="006A2A42">
      <w:pPr>
        <w:spacing w:after="0" w:line="240" w:lineRule="auto"/>
        <w:jc w:val="center"/>
        <w:rPr>
          <w:rFonts w:ascii="Times New Roman" w:eastAsia="Times New Roman" w:hAnsi="Times New Roman" w:cs="Times New Roman"/>
          <w:b/>
          <w:bCs/>
          <w:sz w:val="24"/>
          <w:szCs w:val="24"/>
          <w:lang w:eastAsia="ru-RU"/>
        </w:rPr>
      </w:pPr>
    </w:p>
    <w:p w:rsidR="006A2A42" w:rsidRDefault="006A2A42">
      <w:pPr>
        <w:spacing w:after="0" w:line="240" w:lineRule="auto"/>
        <w:jc w:val="center"/>
        <w:rPr>
          <w:rFonts w:ascii="Times New Roman" w:eastAsia="Times New Roman" w:hAnsi="Times New Roman" w:cs="Times New Roman"/>
          <w:b/>
          <w:bCs/>
          <w:sz w:val="24"/>
          <w:szCs w:val="24"/>
          <w:lang w:eastAsia="ru-RU"/>
        </w:rPr>
      </w:pPr>
    </w:p>
    <w:p w:rsidR="006A2A42" w:rsidRDefault="00735776">
      <w:pPr>
        <w:autoSpaceDE w:val="0"/>
        <w:autoSpaceDN w:val="0"/>
        <w:adjustRightInd w:val="0"/>
        <w:spacing w:line="276" w:lineRule="auto"/>
        <w:jc w:val="center"/>
        <w:rPr>
          <w:b/>
          <w:bCs/>
          <w:lang w:val="ky-KG"/>
        </w:rPr>
      </w:pPr>
      <w:r>
        <w:rPr>
          <w:noProof/>
          <w:lang w:eastAsia="ru-RU"/>
        </w:rPr>
        <w:drawing>
          <wp:inline distT="0" distB="0" distL="0" distR="0">
            <wp:extent cx="1057275" cy="1123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57275" cy="1123950"/>
                    </a:xfrm>
                    <a:prstGeom prst="rect">
                      <a:avLst/>
                    </a:prstGeom>
                    <a:noFill/>
                    <a:ln>
                      <a:noFill/>
                    </a:ln>
                  </pic:spPr>
                </pic:pic>
              </a:graphicData>
            </a:graphic>
          </wp:inline>
        </w:drawing>
      </w:r>
    </w:p>
    <w:p w:rsidR="006A2A42" w:rsidRDefault="006A2A42">
      <w:pPr>
        <w:spacing w:after="0" w:line="240" w:lineRule="auto"/>
        <w:rPr>
          <w:rFonts w:ascii="Times New Roman" w:eastAsia="Times New Roman" w:hAnsi="Times New Roman" w:cs="Times New Roman"/>
          <w:b/>
          <w:bCs/>
          <w:sz w:val="24"/>
          <w:szCs w:val="24"/>
          <w:lang w:eastAsia="ru-RU"/>
        </w:rPr>
      </w:pPr>
    </w:p>
    <w:p w:rsidR="006A2A42" w:rsidRDefault="006A2A42">
      <w:pPr>
        <w:spacing w:after="0" w:line="276" w:lineRule="auto"/>
        <w:ind w:right="-2" w:firstLine="454"/>
        <w:jc w:val="center"/>
        <w:rPr>
          <w:rFonts w:ascii="Times New Roman" w:eastAsia="Times New Roman" w:hAnsi="Times New Roman" w:cs="Times New Roman"/>
          <w:b/>
          <w:bCs/>
          <w:sz w:val="24"/>
          <w:szCs w:val="24"/>
          <w:lang w:eastAsia="ru-RU"/>
        </w:rPr>
      </w:pPr>
    </w:p>
    <w:p w:rsidR="006A2A42" w:rsidRDefault="00735776">
      <w:pPr>
        <w:spacing w:after="0" w:line="240" w:lineRule="auto"/>
        <w:jc w:val="center"/>
        <w:rPr>
          <w:rFonts w:ascii="Times New Roman" w:eastAsia="Times New Roman" w:hAnsi="Times New Roman" w:cs="Times New Roman"/>
          <w:b/>
          <w:bCs/>
          <w:caps/>
          <w:sz w:val="28"/>
          <w:szCs w:val="28"/>
          <w:lang w:val="ky-KG" w:eastAsia="ru-RU"/>
        </w:rPr>
      </w:pPr>
      <w:r>
        <w:rPr>
          <w:rFonts w:ascii="Times New Roman" w:eastAsia="Times New Roman" w:hAnsi="Times New Roman" w:cs="Times New Roman"/>
          <w:b/>
          <w:bCs/>
          <w:caps/>
          <w:sz w:val="28"/>
          <w:szCs w:val="28"/>
          <w:lang w:val="ky-KG" w:eastAsia="ru-RU"/>
        </w:rPr>
        <w:t>отчет</w:t>
      </w:r>
    </w:p>
    <w:p w:rsidR="006A2A42" w:rsidRDefault="00735776">
      <w:pPr>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по самооценке образовательной программы </w:t>
      </w:r>
    </w:p>
    <w:p w:rsidR="006A2A42" w:rsidRDefault="00735776">
      <w:pPr>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среднего  профессионального образования </w:t>
      </w:r>
    </w:p>
    <w:p w:rsidR="006A2A42" w:rsidRDefault="00735776">
      <w:pPr>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по направлению 080501 Менеджмент</w:t>
      </w:r>
      <w:r>
        <w:t xml:space="preserve"> </w:t>
      </w:r>
      <w:r>
        <w:rPr>
          <w:rFonts w:ascii="Times New Roman" w:eastAsia="Times New Roman" w:hAnsi="Times New Roman" w:cs="Times New Roman"/>
          <w:b/>
          <w:bCs/>
          <w:sz w:val="28"/>
          <w:szCs w:val="28"/>
          <w:lang w:val="ky-KG" w:eastAsia="ru-RU"/>
        </w:rPr>
        <w:t>(по отраслям)</w:t>
      </w: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735776">
      <w:pPr>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Бишкек 2025</w:t>
      </w: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6A2A42">
      <w:pPr>
        <w:spacing w:after="0" w:line="240" w:lineRule="auto"/>
        <w:jc w:val="center"/>
        <w:rPr>
          <w:rFonts w:ascii="Times New Roman" w:eastAsia="Times New Roman" w:hAnsi="Times New Roman" w:cs="Times New Roman"/>
          <w:b/>
          <w:bCs/>
          <w:sz w:val="28"/>
          <w:szCs w:val="28"/>
          <w:lang w:val="ky-KG" w:eastAsia="ru-RU"/>
        </w:rPr>
      </w:pPr>
    </w:p>
    <w:p w:rsidR="006A2A42" w:rsidRDefault="00735776">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
        <w:tblW w:w="0" w:type="auto"/>
        <w:tblLook w:val="04A0" w:firstRow="1" w:lastRow="0" w:firstColumn="1" w:lastColumn="0" w:noHBand="0" w:noVBand="1"/>
      </w:tblPr>
      <w:tblGrid>
        <w:gridCol w:w="8499"/>
        <w:gridCol w:w="845"/>
      </w:tblGrid>
      <w:tr w:rsidR="006A2A42">
        <w:tc>
          <w:tcPr>
            <w:tcW w:w="9344" w:type="dxa"/>
            <w:gridSpan w:val="2"/>
          </w:tcPr>
          <w:p w:rsidR="006A2A42" w:rsidRDefault="00735776">
            <w:pPr>
              <w:spacing w:after="0" w:line="360" w:lineRule="auto"/>
              <w:jc w:val="center"/>
              <w:rPr>
                <w:rFonts w:ascii="Times New Roman" w:eastAsia="Times New Roman" w:hAnsi="Times New Roman" w:cs="Times New Roman"/>
                <w:b/>
                <w:sz w:val="24"/>
                <w:szCs w:val="24"/>
                <w:lang w:val="ky-KG" w:eastAsia="ru-RU"/>
              </w:rPr>
            </w:pPr>
            <w:r>
              <w:rPr>
                <w:rFonts w:ascii="Times New Roman" w:hAnsi="Times New Roman" w:cs="Times New Roman"/>
                <w:b/>
                <w:sz w:val="24"/>
                <w:szCs w:val="24"/>
                <w:lang w:val="ky-KG"/>
              </w:rPr>
              <w:br w:type="page"/>
            </w:r>
            <w:r>
              <w:rPr>
                <w:rFonts w:ascii="Times New Roman" w:eastAsia="Times New Roman" w:hAnsi="Times New Roman" w:cs="Times New Roman"/>
                <w:b/>
                <w:sz w:val="24"/>
                <w:szCs w:val="24"/>
                <w:lang w:val="ky-KG" w:eastAsia="ru-RU"/>
              </w:rPr>
              <w:t>СОДЕРЖАНИЕ:</w:t>
            </w:r>
          </w:p>
        </w:tc>
      </w:tr>
      <w:tr w:rsidR="006A2A42">
        <w:tc>
          <w:tcPr>
            <w:tcW w:w="8499" w:type="dxa"/>
            <w:vAlign w:val="center"/>
          </w:tcPr>
          <w:p w:rsidR="006A2A42" w:rsidRDefault="00735776">
            <w:pPr>
              <w:spacing w:after="0" w:line="36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Обозначения и сокращения</w:t>
            </w:r>
          </w:p>
        </w:tc>
        <w:tc>
          <w:tcPr>
            <w:tcW w:w="845" w:type="dxa"/>
            <w:vAlign w:val="center"/>
          </w:tcPr>
          <w:p w:rsidR="006A2A42" w:rsidRDefault="00735776">
            <w:pPr>
              <w:spacing w:after="0"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3</w:t>
            </w:r>
          </w:p>
        </w:tc>
      </w:tr>
      <w:tr w:rsidR="006A2A42">
        <w:tc>
          <w:tcPr>
            <w:tcW w:w="8499" w:type="dxa"/>
            <w:vAlign w:val="center"/>
          </w:tcPr>
          <w:p w:rsidR="006A2A42" w:rsidRDefault="00735776">
            <w:pPr>
              <w:spacing w:after="0" w:line="36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Введение</w:t>
            </w:r>
          </w:p>
        </w:tc>
        <w:tc>
          <w:tcPr>
            <w:tcW w:w="845" w:type="dxa"/>
            <w:vAlign w:val="center"/>
          </w:tcPr>
          <w:p w:rsidR="006A2A42" w:rsidRDefault="00735776">
            <w:pPr>
              <w:spacing w:after="0" w:line="36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p>
        </w:tc>
      </w:tr>
      <w:tr w:rsidR="006A2A42">
        <w:tc>
          <w:tcPr>
            <w:tcW w:w="8499" w:type="dxa"/>
            <w:vAlign w:val="center"/>
          </w:tcPr>
          <w:p w:rsidR="006A2A42" w:rsidRDefault="00735776">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y-KG" w:eastAsia="ru-RU"/>
              </w:rPr>
              <w:t>Стандарт 1. Разработка и мониторинг образовательных программ</w:t>
            </w:r>
          </w:p>
        </w:tc>
        <w:tc>
          <w:tcPr>
            <w:tcW w:w="845" w:type="dxa"/>
            <w:vAlign w:val="center"/>
          </w:tcPr>
          <w:p w:rsidR="006A2A42" w:rsidRDefault="00735776">
            <w:pPr>
              <w:spacing w:after="0" w:line="36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9</w:t>
            </w:r>
          </w:p>
        </w:tc>
      </w:tr>
      <w:tr w:rsidR="006A2A42">
        <w:tc>
          <w:tcPr>
            <w:tcW w:w="8499" w:type="dxa"/>
            <w:vAlign w:val="center"/>
          </w:tcPr>
          <w:p w:rsidR="006A2A42" w:rsidRDefault="00735776">
            <w:pPr>
              <w:spacing w:after="0" w:line="36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Стандарт 2. Прием и признание результатов обучения</w:t>
            </w:r>
          </w:p>
        </w:tc>
        <w:tc>
          <w:tcPr>
            <w:tcW w:w="845" w:type="dxa"/>
            <w:vAlign w:val="center"/>
          </w:tcPr>
          <w:p w:rsidR="006A2A42" w:rsidRDefault="00735776">
            <w:pPr>
              <w:spacing w:after="0" w:line="36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ky-KG" w:eastAsia="ru-RU"/>
              </w:rPr>
              <w:t>1</w:t>
            </w:r>
            <w:r>
              <w:rPr>
                <w:rFonts w:ascii="Times New Roman" w:eastAsia="Times New Roman" w:hAnsi="Times New Roman" w:cs="Times New Roman"/>
                <w:b/>
                <w:sz w:val="24"/>
                <w:szCs w:val="24"/>
                <w:lang w:val="en-US" w:eastAsia="ru-RU"/>
              </w:rPr>
              <w:t>6</w:t>
            </w:r>
          </w:p>
        </w:tc>
      </w:tr>
      <w:tr w:rsidR="006A2A42">
        <w:tc>
          <w:tcPr>
            <w:tcW w:w="8499" w:type="dxa"/>
            <w:vAlign w:val="center"/>
          </w:tcPr>
          <w:p w:rsidR="006A2A42" w:rsidRDefault="00735776">
            <w:pPr>
              <w:spacing w:after="0" w:line="36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Стандарт 3. Личностно-ориентированное обучение и оценка образовательных достижений, обучающихся</w:t>
            </w:r>
          </w:p>
        </w:tc>
        <w:tc>
          <w:tcPr>
            <w:tcW w:w="845" w:type="dxa"/>
            <w:vAlign w:val="center"/>
          </w:tcPr>
          <w:p w:rsidR="006A2A42" w:rsidRDefault="00735776">
            <w:pPr>
              <w:spacing w:after="0" w:line="36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ky-KG" w:eastAsia="ru-RU"/>
              </w:rPr>
              <w:t>2</w:t>
            </w:r>
            <w:r>
              <w:rPr>
                <w:rFonts w:ascii="Times New Roman" w:eastAsia="Times New Roman" w:hAnsi="Times New Roman" w:cs="Times New Roman"/>
                <w:b/>
                <w:sz w:val="24"/>
                <w:szCs w:val="24"/>
                <w:lang w:val="en-US" w:eastAsia="ru-RU"/>
              </w:rPr>
              <w:t>3</w:t>
            </w:r>
          </w:p>
        </w:tc>
      </w:tr>
      <w:tr w:rsidR="006A2A42">
        <w:tc>
          <w:tcPr>
            <w:tcW w:w="8499" w:type="dxa"/>
            <w:vAlign w:val="center"/>
          </w:tcPr>
          <w:p w:rsidR="006A2A42" w:rsidRDefault="00735776">
            <w:pPr>
              <w:spacing w:after="0" w:line="36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Стандарт 4. Педагогический и учебно-вспомогательный персонал</w:t>
            </w:r>
          </w:p>
        </w:tc>
        <w:tc>
          <w:tcPr>
            <w:tcW w:w="845" w:type="dxa"/>
            <w:vAlign w:val="center"/>
          </w:tcPr>
          <w:p w:rsidR="006A2A42" w:rsidRDefault="00735776">
            <w:pPr>
              <w:spacing w:after="0" w:line="36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ky-KG" w:eastAsia="ru-RU"/>
              </w:rPr>
              <w:t>2</w:t>
            </w:r>
            <w:r>
              <w:rPr>
                <w:rFonts w:ascii="Times New Roman" w:eastAsia="Times New Roman" w:hAnsi="Times New Roman" w:cs="Times New Roman"/>
                <w:b/>
                <w:sz w:val="24"/>
                <w:szCs w:val="24"/>
                <w:lang w:val="en-US" w:eastAsia="ru-RU"/>
              </w:rPr>
              <w:t>9</w:t>
            </w:r>
          </w:p>
        </w:tc>
      </w:tr>
      <w:tr w:rsidR="006A2A42">
        <w:tc>
          <w:tcPr>
            <w:tcW w:w="8499" w:type="dxa"/>
            <w:vAlign w:val="center"/>
          </w:tcPr>
          <w:p w:rsidR="006A2A42" w:rsidRDefault="00735776">
            <w:pPr>
              <w:spacing w:after="0" w:line="36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Стандарт 5. Материальные и информационные ресурсы</w:t>
            </w:r>
          </w:p>
        </w:tc>
        <w:tc>
          <w:tcPr>
            <w:tcW w:w="845" w:type="dxa"/>
            <w:vAlign w:val="center"/>
          </w:tcPr>
          <w:p w:rsidR="006A2A42" w:rsidRDefault="00735776">
            <w:pPr>
              <w:spacing w:after="0" w:line="36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ky-KG" w:eastAsia="ru-RU"/>
              </w:rPr>
              <w:t>3</w:t>
            </w:r>
            <w:r>
              <w:rPr>
                <w:rFonts w:ascii="Times New Roman" w:eastAsia="Times New Roman" w:hAnsi="Times New Roman" w:cs="Times New Roman"/>
                <w:b/>
                <w:sz w:val="24"/>
                <w:szCs w:val="24"/>
                <w:lang w:val="en-US" w:eastAsia="ru-RU"/>
              </w:rPr>
              <w:t>2</w:t>
            </w:r>
          </w:p>
        </w:tc>
      </w:tr>
    </w:tbl>
    <w:p w:rsidR="006A2A42" w:rsidRDefault="006A2A42">
      <w:pPr>
        <w:spacing w:after="0" w:line="240" w:lineRule="auto"/>
        <w:ind w:firstLine="709"/>
        <w:rPr>
          <w:rFonts w:ascii="Times New Roman" w:eastAsia="Times New Roman" w:hAnsi="Times New Roman" w:cs="Times New Roman"/>
          <w:b/>
          <w:sz w:val="24"/>
          <w:szCs w:val="24"/>
          <w:lang w:val="ky-KG" w:eastAsia="ru-RU"/>
        </w:rPr>
      </w:pPr>
    </w:p>
    <w:p w:rsidR="006A2A42" w:rsidRDefault="00735776">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6A2A42" w:rsidRDefault="00735776">
      <w:pPr>
        <w:autoSpaceDE w:val="0"/>
        <w:autoSpaceDN w:val="0"/>
        <w:adjustRightInd w:val="0"/>
        <w:spacing w:line="276" w:lineRule="auto"/>
        <w:rPr>
          <w:b/>
          <w:bCs/>
          <w:lang w:val="ky-KG"/>
        </w:rPr>
      </w:pPr>
      <w:r>
        <w:rPr>
          <w:rFonts w:ascii="Times New Roman" w:eastAsia="Times New Roman" w:hAnsi="Times New Roman" w:cs="Times New Roman"/>
          <w:b/>
          <w:sz w:val="24"/>
          <w:szCs w:val="24"/>
          <w:lang w:eastAsia="ru-RU"/>
        </w:rPr>
        <w:br w:type="page"/>
      </w:r>
    </w:p>
    <w:p w:rsidR="006A2A42" w:rsidRDefault="006A2A42">
      <w:pPr>
        <w:autoSpaceDE w:val="0"/>
        <w:autoSpaceDN w:val="0"/>
        <w:adjustRightInd w:val="0"/>
        <w:spacing w:line="276" w:lineRule="auto"/>
        <w:rPr>
          <w:b/>
          <w:bCs/>
        </w:rPr>
      </w:pPr>
    </w:p>
    <w:p w:rsidR="006A2A42" w:rsidRDefault="00735776">
      <w:pPr>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eastAsia="ru-RU"/>
        </w:rPr>
        <w:t>ОБОЗНАЧЕНИЯ И СОКРАЩЕНИЯ</w:t>
      </w:r>
      <w:r>
        <w:rPr>
          <w:rFonts w:ascii="Times New Roman" w:eastAsia="Times New Roman" w:hAnsi="Times New Roman" w:cs="Times New Roman"/>
          <w:b/>
          <w:sz w:val="24"/>
          <w:szCs w:val="24"/>
          <w:lang w:val="ky-KG" w:eastAsia="ru-RU"/>
        </w:rPr>
        <w:t>:</w:t>
      </w:r>
    </w:p>
    <w:p w:rsidR="006A2A42" w:rsidRDefault="006A2A42">
      <w:pPr>
        <w:spacing w:after="0" w:line="240" w:lineRule="auto"/>
        <w:ind w:firstLine="567"/>
        <w:rPr>
          <w:rFonts w:ascii="Times New Roman" w:eastAsia="Times New Roman" w:hAnsi="Times New Roman" w:cs="Times New Roman"/>
          <w:b/>
          <w:sz w:val="24"/>
          <w:szCs w:val="24"/>
          <w:lang w:eastAsia="ru-RU"/>
        </w:rPr>
      </w:pPr>
    </w:p>
    <w:p w:rsidR="006A2A42" w:rsidRDefault="00735776">
      <w:pPr>
        <w:autoSpaceDE w:val="0"/>
        <w:autoSpaceDN w:val="0"/>
        <w:adjustRightInd w:val="0"/>
        <w:spacing w:line="276" w:lineRule="auto"/>
        <w:ind w:left="283" w:hanging="283"/>
        <w:rPr>
          <w:rFonts w:ascii="Times New Roman" w:hAnsi="Times New Roman" w:cs="Times New Roman"/>
          <w:sz w:val="24"/>
          <w:szCs w:val="24"/>
          <w:lang w:val="ky-KG"/>
        </w:rPr>
      </w:pPr>
      <w:r>
        <w:rPr>
          <w:rFonts w:ascii="Times New Roman" w:hAnsi="Times New Roman" w:cs="Times New Roman"/>
          <w:b/>
          <w:sz w:val="24"/>
          <w:szCs w:val="24"/>
          <w:lang w:val="ky-KG"/>
        </w:rPr>
        <w:t>КР</w:t>
      </w:r>
      <w:r>
        <w:rPr>
          <w:rFonts w:ascii="Times New Roman" w:hAnsi="Times New Roman" w:cs="Times New Roman"/>
          <w:sz w:val="24"/>
          <w:szCs w:val="24"/>
          <w:lang w:val="ky-KG"/>
        </w:rPr>
        <w:t xml:space="preserve"> - Кыргызская Республика</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МОиНКР</w:t>
      </w:r>
      <w:r>
        <w:rPr>
          <w:rFonts w:ascii="Times New Roman" w:hAnsi="Times New Roman" w:cs="Times New Roman"/>
          <w:sz w:val="24"/>
          <w:szCs w:val="24"/>
          <w:lang w:val="ky-KG"/>
        </w:rPr>
        <w:t xml:space="preserve"> - Министерство образования и науки Кыргызской Республики</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АГУПКР</w:t>
      </w:r>
      <w:r>
        <w:rPr>
          <w:rFonts w:ascii="Times New Roman" w:hAnsi="Times New Roman" w:cs="Times New Roman"/>
          <w:sz w:val="24"/>
          <w:szCs w:val="24"/>
          <w:lang w:val="ky-KG"/>
        </w:rPr>
        <w:t xml:space="preserve"> - Академия государственного управления при Президенте Кыргызской Республики </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ВУЗ</w:t>
      </w:r>
      <w:r>
        <w:rPr>
          <w:rFonts w:ascii="Times New Roman" w:hAnsi="Times New Roman" w:cs="Times New Roman"/>
          <w:sz w:val="24"/>
          <w:szCs w:val="24"/>
          <w:lang w:val="ky-KG"/>
        </w:rPr>
        <w:t xml:space="preserve"> - Высшее учебное заведение</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ГОС</w:t>
      </w:r>
      <w:r>
        <w:rPr>
          <w:rFonts w:ascii="Times New Roman" w:hAnsi="Times New Roman" w:cs="Times New Roman"/>
          <w:sz w:val="24"/>
          <w:szCs w:val="24"/>
          <w:lang w:val="ky-KG"/>
        </w:rPr>
        <w:t xml:space="preserve"> - Государственный образовательный стандарт</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ЦПО</w:t>
      </w:r>
      <w:r>
        <w:rPr>
          <w:rFonts w:ascii="Times New Roman" w:hAnsi="Times New Roman" w:cs="Times New Roman"/>
          <w:sz w:val="24"/>
          <w:szCs w:val="24"/>
          <w:lang w:val="ky-KG"/>
        </w:rPr>
        <w:t xml:space="preserve"> – Центр профессионального образования</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СПО </w:t>
      </w:r>
      <w:r>
        <w:rPr>
          <w:rFonts w:ascii="Times New Roman" w:hAnsi="Times New Roman" w:cs="Times New Roman"/>
          <w:sz w:val="24"/>
          <w:szCs w:val="24"/>
          <w:lang w:val="ky-KG"/>
        </w:rPr>
        <w:t>– Среднее профессиональное образование</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МИС</w:t>
      </w:r>
      <w:r>
        <w:rPr>
          <w:rFonts w:ascii="Times New Roman" w:hAnsi="Times New Roman" w:cs="Times New Roman"/>
          <w:sz w:val="24"/>
          <w:szCs w:val="24"/>
          <w:lang w:val="ky-KG"/>
        </w:rPr>
        <w:t xml:space="preserve"> – Менеджмент информационных систем</w:t>
      </w:r>
    </w:p>
    <w:p w:rsidR="006A2A42" w:rsidRDefault="00735776">
      <w:pPr>
        <w:autoSpaceDE w:val="0"/>
        <w:autoSpaceDN w:val="0"/>
        <w:adjustRightInd w:val="0"/>
        <w:spacing w:line="276" w:lineRule="auto"/>
        <w:ind w:left="283" w:hanging="283"/>
        <w:rPr>
          <w:rFonts w:ascii="Times New Roman" w:hAnsi="Times New Roman" w:cs="Times New Roman"/>
          <w:sz w:val="24"/>
          <w:szCs w:val="24"/>
          <w:lang w:val="ky-KG"/>
        </w:rPr>
      </w:pPr>
      <w:r>
        <w:rPr>
          <w:rFonts w:ascii="Times New Roman" w:hAnsi="Times New Roman" w:cs="Times New Roman"/>
          <w:b/>
          <w:sz w:val="24"/>
          <w:szCs w:val="24"/>
          <w:lang w:val="ky-KG"/>
        </w:rPr>
        <w:t>ЭиМ</w:t>
      </w:r>
      <w:r>
        <w:rPr>
          <w:rFonts w:ascii="Times New Roman" w:hAnsi="Times New Roman" w:cs="Times New Roman"/>
          <w:sz w:val="24"/>
          <w:szCs w:val="24"/>
          <w:lang w:val="ky-KG"/>
        </w:rPr>
        <w:t xml:space="preserve"> – Экономика и менеджмент</w:t>
      </w:r>
    </w:p>
    <w:p w:rsidR="006A2A42" w:rsidRDefault="00735776">
      <w:pPr>
        <w:autoSpaceDE w:val="0"/>
        <w:autoSpaceDN w:val="0"/>
        <w:adjustRightInd w:val="0"/>
        <w:spacing w:line="276" w:lineRule="auto"/>
        <w:ind w:left="283" w:hanging="283"/>
        <w:rPr>
          <w:rFonts w:ascii="Times New Roman" w:hAnsi="Times New Roman" w:cs="Times New Roman"/>
          <w:sz w:val="24"/>
          <w:szCs w:val="24"/>
          <w:lang w:val="ky-KG"/>
        </w:rPr>
      </w:pPr>
      <w:r>
        <w:rPr>
          <w:rFonts w:ascii="Times New Roman" w:hAnsi="Times New Roman" w:cs="Times New Roman"/>
          <w:b/>
          <w:sz w:val="24"/>
          <w:szCs w:val="24"/>
          <w:lang w:val="ky-KG"/>
        </w:rPr>
        <w:t>РУП</w:t>
      </w:r>
      <w:r>
        <w:rPr>
          <w:rFonts w:ascii="Times New Roman" w:hAnsi="Times New Roman" w:cs="Times New Roman"/>
          <w:sz w:val="24"/>
          <w:szCs w:val="24"/>
          <w:lang w:val="ky-KG"/>
        </w:rPr>
        <w:t xml:space="preserve"> – Рабочий учебный план</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УП</w:t>
      </w:r>
      <w:r>
        <w:rPr>
          <w:rFonts w:ascii="Times New Roman" w:hAnsi="Times New Roman" w:cs="Times New Roman"/>
          <w:sz w:val="24"/>
          <w:szCs w:val="24"/>
          <w:lang w:val="ky-KG"/>
        </w:rPr>
        <w:t xml:space="preserve"> - Учебный план</w:t>
      </w:r>
    </w:p>
    <w:p w:rsidR="006A2A42" w:rsidRPr="00312819" w:rsidRDefault="00735776">
      <w:pPr>
        <w:autoSpaceDE w:val="0"/>
        <w:autoSpaceDN w:val="0"/>
        <w:adjustRightInd w:val="0"/>
        <w:spacing w:line="276" w:lineRule="auto"/>
        <w:ind w:left="20"/>
        <w:jc w:val="both"/>
        <w:rPr>
          <w:rFonts w:ascii="Times New Roman" w:hAnsi="Times New Roman" w:cs="Times New Roman"/>
          <w:sz w:val="24"/>
          <w:szCs w:val="24"/>
        </w:rPr>
      </w:pPr>
      <w:r>
        <w:rPr>
          <w:rFonts w:ascii="Times New Roman" w:hAnsi="Times New Roman" w:cs="Times New Roman"/>
          <w:b/>
          <w:sz w:val="24"/>
          <w:szCs w:val="24"/>
          <w:lang w:val="ky-KG"/>
        </w:rPr>
        <w:t>ООП</w:t>
      </w:r>
      <w:r w:rsidRPr="00312819">
        <w:rPr>
          <w:rFonts w:ascii="Times New Roman" w:hAnsi="Times New Roman" w:cs="Times New Roman"/>
          <w:sz w:val="24"/>
          <w:szCs w:val="24"/>
          <w:highlight w:val="yellow"/>
          <w:lang w:val="ky-KG"/>
        </w:rPr>
        <w:t>- Основная образовательная программа</w:t>
      </w:r>
      <w:r w:rsidR="00312819" w:rsidRPr="00312819">
        <w:rPr>
          <w:rFonts w:ascii="Times New Roman" w:hAnsi="Times New Roman" w:cs="Times New Roman"/>
          <w:sz w:val="24"/>
          <w:szCs w:val="24"/>
        </w:rPr>
        <w:t xml:space="preserve">  сейчас </w:t>
      </w:r>
      <w:r w:rsidR="00312819">
        <w:rPr>
          <w:rFonts w:ascii="Times New Roman" w:hAnsi="Times New Roman" w:cs="Times New Roman"/>
          <w:sz w:val="24"/>
          <w:szCs w:val="24"/>
        </w:rPr>
        <w:t>ОП</w:t>
      </w:r>
    </w:p>
    <w:p w:rsidR="006A2A42" w:rsidRDefault="00735776">
      <w:pPr>
        <w:autoSpaceDE w:val="0"/>
        <w:autoSpaceDN w:val="0"/>
        <w:adjustRightInd w:val="0"/>
        <w:spacing w:line="276" w:lineRule="auto"/>
        <w:ind w:left="20"/>
        <w:jc w:val="both"/>
        <w:rPr>
          <w:rFonts w:ascii="Times New Roman" w:hAnsi="Times New Roman" w:cs="Times New Roman"/>
          <w:sz w:val="24"/>
          <w:szCs w:val="24"/>
        </w:rPr>
      </w:pPr>
      <w:r>
        <w:rPr>
          <w:rFonts w:ascii="Times New Roman" w:hAnsi="Times New Roman" w:cs="Times New Roman"/>
          <w:b/>
          <w:sz w:val="24"/>
          <w:szCs w:val="24"/>
          <w:lang w:val="ky-KG"/>
        </w:rPr>
        <w:t>ДОТ</w:t>
      </w:r>
      <w:r>
        <w:rPr>
          <w:rFonts w:ascii="Times New Roman" w:hAnsi="Times New Roman" w:cs="Times New Roman"/>
          <w:sz w:val="24"/>
          <w:szCs w:val="24"/>
          <w:lang w:val="ky-KG"/>
        </w:rPr>
        <w:t xml:space="preserve"> – Дистанционно-образовательные технологии</w:t>
      </w:r>
    </w:p>
    <w:p w:rsidR="006A2A42" w:rsidRDefault="00735776">
      <w:pPr>
        <w:autoSpaceDE w:val="0"/>
        <w:autoSpaceDN w:val="0"/>
        <w:adjustRightInd w:val="0"/>
        <w:spacing w:line="276" w:lineRule="auto"/>
        <w:ind w:left="283" w:hanging="283"/>
        <w:rPr>
          <w:rFonts w:ascii="Times New Roman" w:hAnsi="Times New Roman" w:cs="Times New Roman"/>
          <w:sz w:val="24"/>
          <w:szCs w:val="24"/>
        </w:rPr>
      </w:pPr>
      <w:r>
        <w:rPr>
          <w:rFonts w:ascii="Times New Roman" w:hAnsi="Times New Roman" w:cs="Times New Roman"/>
          <w:b/>
          <w:sz w:val="24"/>
          <w:szCs w:val="24"/>
          <w:lang w:val="ky-KG"/>
        </w:rPr>
        <w:t xml:space="preserve">СРС </w:t>
      </w:r>
      <w:r>
        <w:rPr>
          <w:rFonts w:ascii="Times New Roman" w:hAnsi="Times New Roman" w:cs="Times New Roman"/>
          <w:sz w:val="24"/>
          <w:szCs w:val="24"/>
          <w:lang w:val="ky-KG"/>
        </w:rPr>
        <w:t>– Самостоятельная работа студента</w:t>
      </w:r>
    </w:p>
    <w:p w:rsidR="006A2A42" w:rsidRDefault="00735776">
      <w:pPr>
        <w:autoSpaceDE w:val="0"/>
        <w:autoSpaceDN w:val="0"/>
        <w:adjustRightInd w:val="0"/>
        <w:spacing w:line="276" w:lineRule="auto"/>
        <w:ind w:left="20" w:right="300"/>
        <w:jc w:val="both"/>
        <w:rPr>
          <w:rFonts w:ascii="Times New Roman" w:hAnsi="Times New Roman" w:cs="Times New Roman"/>
          <w:sz w:val="24"/>
          <w:szCs w:val="24"/>
          <w:lang w:val="ky-KG"/>
        </w:rPr>
      </w:pPr>
      <w:r>
        <w:rPr>
          <w:rFonts w:ascii="Times New Roman" w:hAnsi="Times New Roman" w:cs="Times New Roman"/>
          <w:b/>
          <w:sz w:val="24"/>
          <w:szCs w:val="24"/>
          <w:lang w:val="ky-KG"/>
        </w:rPr>
        <w:t>КПВ</w:t>
      </w:r>
      <w:r>
        <w:rPr>
          <w:rFonts w:ascii="Times New Roman" w:hAnsi="Times New Roman" w:cs="Times New Roman"/>
          <w:sz w:val="24"/>
          <w:szCs w:val="24"/>
          <w:lang w:val="ky-KG"/>
        </w:rPr>
        <w:t xml:space="preserve"> - Курсы по выбору</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ППС</w:t>
      </w:r>
      <w:r>
        <w:rPr>
          <w:rFonts w:ascii="Times New Roman" w:hAnsi="Times New Roman" w:cs="Times New Roman"/>
          <w:sz w:val="24"/>
          <w:szCs w:val="24"/>
          <w:lang w:val="ky-KG"/>
        </w:rPr>
        <w:t xml:space="preserve"> - Профессорско-преподавательский состав</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АУП</w:t>
      </w:r>
      <w:r>
        <w:rPr>
          <w:rFonts w:ascii="Times New Roman" w:hAnsi="Times New Roman" w:cs="Times New Roman"/>
          <w:sz w:val="24"/>
          <w:szCs w:val="24"/>
          <w:lang w:val="ky-KG"/>
        </w:rPr>
        <w:t xml:space="preserve"> - Административно-управленческий персонал</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ТК</w:t>
      </w:r>
      <w:r>
        <w:rPr>
          <w:rFonts w:ascii="Times New Roman" w:hAnsi="Times New Roman" w:cs="Times New Roman"/>
          <w:sz w:val="24"/>
          <w:szCs w:val="24"/>
          <w:lang w:val="ky-KG"/>
        </w:rPr>
        <w:t xml:space="preserve"> - Текущий контроль</w:t>
      </w:r>
    </w:p>
    <w:p w:rsidR="006A2A42" w:rsidRDefault="00735776">
      <w:pPr>
        <w:autoSpaceDE w:val="0"/>
        <w:autoSpaceDN w:val="0"/>
        <w:adjustRightInd w:val="0"/>
        <w:spacing w:line="276" w:lineRule="auto"/>
        <w:ind w:left="283" w:hanging="283"/>
        <w:rPr>
          <w:rFonts w:ascii="Times New Roman" w:hAnsi="Times New Roman" w:cs="Times New Roman"/>
          <w:sz w:val="24"/>
          <w:szCs w:val="24"/>
          <w:lang w:val="ky-KG"/>
        </w:rPr>
      </w:pPr>
      <w:r>
        <w:rPr>
          <w:rFonts w:ascii="Times New Roman" w:hAnsi="Times New Roman" w:cs="Times New Roman"/>
          <w:b/>
          <w:sz w:val="24"/>
          <w:szCs w:val="24"/>
        </w:rPr>
        <w:t>П</w:t>
      </w:r>
      <w:r>
        <w:rPr>
          <w:rFonts w:ascii="Times New Roman" w:hAnsi="Times New Roman" w:cs="Times New Roman"/>
          <w:b/>
          <w:sz w:val="24"/>
          <w:szCs w:val="24"/>
          <w:lang w:val="ky-KG"/>
        </w:rPr>
        <w:t>К</w:t>
      </w:r>
      <w:r>
        <w:rPr>
          <w:rFonts w:ascii="Times New Roman" w:hAnsi="Times New Roman" w:cs="Times New Roman"/>
          <w:sz w:val="24"/>
          <w:szCs w:val="24"/>
          <w:lang w:val="ky-KG"/>
        </w:rPr>
        <w:t xml:space="preserve"> – Промежуточный контроль</w:t>
      </w:r>
    </w:p>
    <w:p w:rsidR="006A2A42" w:rsidRDefault="00735776">
      <w:pPr>
        <w:autoSpaceDE w:val="0"/>
        <w:autoSpaceDN w:val="0"/>
        <w:adjustRightInd w:val="0"/>
        <w:spacing w:line="276" w:lineRule="auto"/>
        <w:ind w:left="283" w:hanging="283"/>
        <w:rPr>
          <w:rFonts w:ascii="Times New Roman" w:hAnsi="Times New Roman" w:cs="Times New Roman"/>
          <w:sz w:val="24"/>
          <w:szCs w:val="24"/>
          <w:lang w:val="ky-KG"/>
        </w:rPr>
      </w:pPr>
      <w:r>
        <w:rPr>
          <w:rFonts w:ascii="Times New Roman" w:hAnsi="Times New Roman" w:cs="Times New Roman"/>
          <w:b/>
          <w:sz w:val="24"/>
          <w:szCs w:val="24"/>
        </w:rPr>
        <w:t xml:space="preserve">ИА </w:t>
      </w:r>
      <w:r>
        <w:rPr>
          <w:rFonts w:ascii="Times New Roman" w:hAnsi="Times New Roman" w:cs="Times New Roman"/>
          <w:sz w:val="24"/>
          <w:szCs w:val="24"/>
          <w:lang w:val="ky-KG"/>
        </w:rPr>
        <w:t>– Итоговая аттестация</w:t>
      </w:r>
    </w:p>
    <w:p w:rsidR="006A2A42" w:rsidRDefault="00735776">
      <w:pPr>
        <w:autoSpaceDE w:val="0"/>
        <w:autoSpaceDN w:val="0"/>
        <w:adjustRightInd w:val="0"/>
        <w:spacing w:line="276" w:lineRule="auto"/>
        <w:ind w:left="283" w:hanging="283"/>
        <w:rPr>
          <w:rFonts w:ascii="Times New Roman" w:hAnsi="Times New Roman" w:cs="Times New Roman"/>
          <w:sz w:val="24"/>
          <w:szCs w:val="24"/>
          <w:lang w:val="ky-KG"/>
        </w:rPr>
      </w:pPr>
      <w:r>
        <w:rPr>
          <w:rFonts w:ascii="Times New Roman" w:hAnsi="Times New Roman" w:cs="Times New Roman"/>
          <w:b/>
          <w:sz w:val="24"/>
          <w:szCs w:val="24"/>
          <w:lang w:val="ky-KG"/>
        </w:rPr>
        <w:t>ЭУМ</w:t>
      </w:r>
      <w:r>
        <w:rPr>
          <w:rFonts w:ascii="Times New Roman" w:hAnsi="Times New Roman" w:cs="Times New Roman"/>
          <w:sz w:val="24"/>
          <w:szCs w:val="24"/>
          <w:lang w:val="ky-KG"/>
        </w:rPr>
        <w:t xml:space="preserve"> – Электронный учебный материал</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УМК</w:t>
      </w:r>
      <w:r>
        <w:rPr>
          <w:rFonts w:ascii="Times New Roman" w:hAnsi="Times New Roman" w:cs="Times New Roman"/>
          <w:sz w:val="24"/>
          <w:szCs w:val="24"/>
          <w:lang w:val="ky-KG"/>
        </w:rPr>
        <w:t xml:space="preserve"> - Учебно-методический комплекс</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УМС</w:t>
      </w:r>
      <w:r>
        <w:rPr>
          <w:rFonts w:ascii="Times New Roman" w:hAnsi="Times New Roman" w:cs="Times New Roman"/>
          <w:sz w:val="24"/>
          <w:szCs w:val="24"/>
          <w:lang w:val="ky-KG"/>
        </w:rPr>
        <w:t xml:space="preserve"> - Учебно-методический совет</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УМР</w:t>
      </w:r>
      <w:r>
        <w:rPr>
          <w:rFonts w:ascii="Times New Roman" w:hAnsi="Times New Roman" w:cs="Times New Roman"/>
          <w:sz w:val="24"/>
          <w:szCs w:val="24"/>
          <w:lang w:val="ky-KG"/>
        </w:rPr>
        <w:t xml:space="preserve"> - Учебно-методическая работа</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SWOT</w:t>
      </w:r>
      <w:r>
        <w:rPr>
          <w:rFonts w:ascii="Times New Roman" w:hAnsi="Times New Roman" w:cs="Times New Roman"/>
          <w:sz w:val="24"/>
          <w:szCs w:val="24"/>
          <w:lang w:val="ky-KG"/>
        </w:rPr>
        <w:t>- (strength, weakness, opportunity, treat) –сильные стороны, слабые стороны)</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ОК</w:t>
      </w:r>
      <w:r>
        <w:rPr>
          <w:rFonts w:ascii="Times New Roman" w:hAnsi="Times New Roman" w:cs="Times New Roman"/>
          <w:sz w:val="24"/>
          <w:szCs w:val="24"/>
          <w:lang w:val="ky-KG"/>
        </w:rPr>
        <w:t xml:space="preserve"> - Общенаучные компетенции</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lastRenderedPageBreak/>
        <w:t>ИК</w:t>
      </w:r>
      <w:r>
        <w:rPr>
          <w:rFonts w:ascii="Times New Roman" w:hAnsi="Times New Roman" w:cs="Times New Roman"/>
          <w:sz w:val="24"/>
          <w:szCs w:val="24"/>
          <w:lang w:val="ky-KG"/>
        </w:rPr>
        <w:t xml:space="preserve"> - Инструментальные компетенции</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en"/>
        </w:rPr>
        <w:t>C</w:t>
      </w:r>
      <w:r>
        <w:rPr>
          <w:rFonts w:ascii="Times New Roman" w:hAnsi="Times New Roman" w:cs="Times New Roman"/>
          <w:b/>
          <w:sz w:val="24"/>
          <w:szCs w:val="24"/>
          <w:lang w:val="ky-KG"/>
        </w:rPr>
        <w:t>ЛK</w:t>
      </w:r>
      <w:r>
        <w:rPr>
          <w:rFonts w:ascii="Times New Roman" w:hAnsi="Times New Roman" w:cs="Times New Roman"/>
          <w:sz w:val="24"/>
          <w:szCs w:val="24"/>
          <w:lang w:val="ky-KG"/>
        </w:rPr>
        <w:t xml:space="preserve"> - Социально-личностные и общекультурные компетенции</w:t>
      </w:r>
    </w:p>
    <w:p w:rsidR="006A2A42" w:rsidRDefault="00735776">
      <w:pPr>
        <w:autoSpaceDE w:val="0"/>
        <w:autoSpaceDN w:val="0"/>
        <w:adjustRightInd w:val="0"/>
        <w:spacing w:line="276" w:lineRule="auto"/>
        <w:ind w:left="20"/>
        <w:jc w:val="both"/>
        <w:rPr>
          <w:rFonts w:ascii="Times New Roman" w:hAnsi="Times New Roman" w:cs="Times New Roman"/>
          <w:sz w:val="24"/>
          <w:szCs w:val="24"/>
          <w:lang w:val="ky-KG"/>
        </w:rPr>
      </w:pPr>
      <w:r>
        <w:rPr>
          <w:rFonts w:ascii="Times New Roman" w:hAnsi="Times New Roman" w:cs="Times New Roman"/>
          <w:b/>
          <w:sz w:val="24"/>
          <w:szCs w:val="24"/>
          <w:lang w:val="ky-KG"/>
        </w:rPr>
        <w:t>ПК</w:t>
      </w:r>
      <w:r>
        <w:rPr>
          <w:rFonts w:ascii="Times New Roman" w:hAnsi="Times New Roman" w:cs="Times New Roman"/>
          <w:sz w:val="24"/>
          <w:szCs w:val="24"/>
          <w:lang w:val="ky-KG"/>
        </w:rPr>
        <w:t xml:space="preserve"> - Профессиональные компетенции</w:t>
      </w:r>
    </w:p>
    <w:p w:rsidR="006A2A42" w:rsidRDefault="00735776">
      <w:pPr>
        <w:autoSpaceDE w:val="0"/>
        <w:autoSpaceDN w:val="0"/>
        <w:adjustRightInd w:val="0"/>
        <w:spacing w:line="276" w:lineRule="auto"/>
        <w:ind w:left="283" w:hanging="283"/>
        <w:rPr>
          <w:rFonts w:ascii="Times New Roman" w:hAnsi="Times New Roman" w:cs="Times New Roman"/>
          <w:sz w:val="24"/>
          <w:szCs w:val="24"/>
          <w:lang w:val="ky-KG"/>
        </w:rPr>
      </w:pPr>
      <w:r>
        <w:rPr>
          <w:rFonts w:ascii="Times New Roman" w:hAnsi="Times New Roman" w:cs="Times New Roman"/>
          <w:b/>
          <w:sz w:val="24"/>
          <w:szCs w:val="24"/>
          <w:lang w:val="ky-KG"/>
        </w:rPr>
        <w:t>СМК</w:t>
      </w:r>
      <w:r>
        <w:rPr>
          <w:rFonts w:ascii="Times New Roman" w:hAnsi="Times New Roman" w:cs="Times New Roman"/>
          <w:sz w:val="24"/>
          <w:szCs w:val="24"/>
          <w:lang w:val="ky-KG"/>
        </w:rPr>
        <w:t xml:space="preserve"> – Система менеджмента качества</w:t>
      </w:r>
    </w:p>
    <w:p w:rsidR="006A2A42" w:rsidRDefault="00735776">
      <w:pPr>
        <w:autoSpaceDE w:val="0"/>
        <w:autoSpaceDN w:val="0"/>
        <w:adjustRightInd w:val="0"/>
        <w:spacing w:line="276" w:lineRule="auto"/>
        <w:ind w:left="283" w:hanging="283"/>
        <w:rPr>
          <w:rFonts w:ascii="Times New Roman" w:hAnsi="Times New Roman" w:cs="Times New Roman"/>
          <w:sz w:val="24"/>
          <w:szCs w:val="24"/>
          <w:lang w:val="ky-KG"/>
        </w:rPr>
      </w:pPr>
      <w:r>
        <w:rPr>
          <w:rFonts w:ascii="Times New Roman" w:hAnsi="Times New Roman" w:cs="Times New Roman"/>
          <w:b/>
          <w:sz w:val="24"/>
          <w:szCs w:val="24"/>
          <w:lang w:val="ky-KG"/>
        </w:rPr>
        <w:t>ОК</w:t>
      </w:r>
      <w:r>
        <w:rPr>
          <w:rFonts w:ascii="Times New Roman" w:hAnsi="Times New Roman" w:cs="Times New Roman"/>
          <w:sz w:val="24"/>
          <w:szCs w:val="24"/>
          <w:lang w:val="ky-KG"/>
        </w:rPr>
        <w:t xml:space="preserve"> – Отдел кадров</w:t>
      </w:r>
    </w:p>
    <w:p w:rsidR="006A2A42" w:rsidRDefault="00735776">
      <w:pPr>
        <w:autoSpaceDE w:val="0"/>
        <w:autoSpaceDN w:val="0"/>
        <w:adjustRightInd w:val="0"/>
        <w:spacing w:line="276" w:lineRule="auto"/>
        <w:ind w:left="283" w:hanging="283"/>
        <w:rPr>
          <w:rFonts w:ascii="Times New Roman" w:hAnsi="Times New Roman" w:cs="Times New Roman"/>
          <w:sz w:val="24"/>
          <w:szCs w:val="24"/>
          <w:lang w:val="ky-KG"/>
        </w:rPr>
      </w:pPr>
      <w:r>
        <w:rPr>
          <w:rFonts w:ascii="Times New Roman" w:hAnsi="Times New Roman" w:cs="Times New Roman"/>
          <w:b/>
          <w:sz w:val="24"/>
          <w:szCs w:val="24"/>
          <w:lang w:val="ky-KG"/>
        </w:rPr>
        <w:t>УД</w:t>
      </w:r>
      <w:r>
        <w:rPr>
          <w:rFonts w:ascii="Times New Roman" w:hAnsi="Times New Roman" w:cs="Times New Roman"/>
          <w:sz w:val="24"/>
          <w:szCs w:val="24"/>
          <w:lang w:val="ky-KG"/>
        </w:rPr>
        <w:t xml:space="preserve"> – Управление делами</w:t>
      </w:r>
    </w:p>
    <w:p w:rsidR="006A2A42" w:rsidRDefault="00735776">
      <w:pPr>
        <w:autoSpaceDE w:val="0"/>
        <w:autoSpaceDN w:val="0"/>
        <w:adjustRightInd w:val="0"/>
        <w:spacing w:line="276" w:lineRule="auto"/>
        <w:ind w:left="283" w:hanging="283"/>
        <w:rPr>
          <w:rFonts w:ascii="Times New Roman" w:hAnsi="Times New Roman" w:cs="Times New Roman"/>
          <w:sz w:val="24"/>
          <w:szCs w:val="24"/>
          <w:lang w:val="ky-KG"/>
        </w:rPr>
      </w:pPr>
      <w:r>
        <w:rPr>
          <w:rFonts w:ascii="Times New Roman" w:hAnsi="Times New Roman" w:cs="Times New Roman"/>
          <w:b/>
          <w:sz w:val="24"/>
          <w:szCs w:val="24"/>
          <w:lang w:val="ky-KG"/>
        </w:rPr>
        <w:t>ФЭО</w:t>
      </w:r>
      <w:r>
        <w:rPr>
          <w:rFonts w:ascii="Times New Roman" w:hAnsi="Times New Roman" w:cs="Times New Roman"/>
          <w:sz w:val="24"/>
          <w:szCs w:val="24"/>
          <w:lang w:val="ky-KG"/>
        </w:rPr>
        <w:t xml:space="preserve"> – Финансово-экономический отдел</w:t>
      </w: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6A2A42">
      <w:pPr>
        <w:autoSpaceDE w:val="0"/>
        <w:autoSpaceDN w:val="0"/>
        <w:adjustRightInd w:val="0"/>
        <w:spacing w:line="276" w:lineRule="auto"/>
        <w:ind w:left="283" w:hanging="283"/>
        <w:rPr>
          <w:rFonts w:ascii="Times New Roman" w:hAnsi="Times New Roman" w:cs="Times New Roman"/>
          <w:sz w:val="24"/>
          <w:szCs w:val="24"/>
          <w:lang w:val="ky-KG"/>
        </w:rPr>
      </w:pPr>
    </w:p>
    <w:p w:rsidR="006A2A42" w:rsidRDefault="00735776">
      <w:pPr>
        <w:spacing w:after="0" w:line="240" w:lineRule="auto"/>
        <w:jc w:val="center"/>
        <w:rPr>
          <w:rFonts w:ascii="Times New Roman" w:eastAsia="Times New Roman" w:hAnsi="Times New Roman" w:cs="Times New Roman"/>
          <w:b/>
          <w:bCs/>
          <w:caps/>
          <w:sz w:val="24"/>
          <w:szCs w:val="24"/>
          <w:lang w:val="ky-KG" w:eastAsia="ru-RU"/>
        </w:rPr>
      </w:pPr>
      <w:r>
        <w:rPr>
          <w:rFonts w:ascii="Times New Roman" w:eastAsia="Times New Roman" w:hAnsi="Times New Roman" w:cs="Times New Roman"/>
          <w:b/>
          <w:bCs/>
          <w:caps/>
          <w:sz w:val="24"/>
          <w:szCs w:val="24"/>
          <w:lang w:val="ky-KG" w:eastAsia="ru-RU"/>
        </w:rPr>
        <w:t>ВВЕДЕНИЕ</w:t>
      </w:r>
    </w:p>
    <w:p w:rsidR="006A2A42" w:rsidRDefault="006A2A42">
      <w:pPr>
        <w:spacing w:after="0" w:line="240" w:lineRule="auto"/>
        <w:jc w:val="center"/>
        <w:rPr>
          <w:rFonts w:ascii="Times New Roman" w:eastAsia="Times New Roman" w:hAnsi="Times New Roman" w:cs="Times New Roman"/>
          <w:b/>
          <w:bCs/>
          <w:caps/>
          <w:sz w:val="24"/>
          <w:szCs w:val="24"/>
          <w:lang w:val="zh-CN" w:eastAsia="ru-RU"/>
        </w:rPr>
      </w:pPr>
    </w:p>
    <w:p w:rsidR="006A2A42" w:rsidRDefault="00735776">
      <w:pPr>
        <w:spacing w:after="0" w:line="240" w:lineRule="auto"/>
        <w:ind w:firstLine="567"/>
        <w:jc w:val="both"/>
        <w:rPr>
          <w:rFonts w:ascii="Times New Roman" w:eastAsia="Times New Roman" w:hAnsi="Times New Roman" w:cs="Times New Roman"/>
          <w:b/>
          <w:bCs/>
          <w:spacing w:val="2"/>
          <w:sz w:val="24"/>
          <w:szCs w:val="24"/>
          <w:shd w:val="clear" w:color="auto" w:fill="FFFFFF"/>
          <w:lang w:eastAsia="ru-RU"/>
        </w:rPr>
      </w:pPr>
      <w:r>
        <w:rPr>
          <w:rFonts w:ascii="Times New Roman" w:eastAsia="Times New Roman" w:hAnsi="Times New Roman" w:cs="Times New Roman"/>
          <w:b/>
          <w:spacing w:val="3"/>
          <w:sz w:val="24"/>
          <w:szCs w:val="24"/>
          <w:lang w:eastAsia="ru-RU"/>
        </w:rPr>
        <w:t>Полное наименование учебного заведения в соответствии с утвержденным Уставом:</w:t>
      </w:r>
    </w:p>
    <w:p w:rsidR="006A2A42" w:rsidRDefault="00735776">
      <w:pPr>
        <w:keepNext/>
        <w:keepLines/>
        <w:spacing w:after="0" w:line="240" w:lineRule="auto"/>
        <w:ind w:firstLine="567"/>
        <w:jc w:val="both"/>
        <w:outlineLvl w:val="0"/>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Pr>
          <w:rFonts w:ascii="Times New Roman" w:eastAsia="Times New Roman" w:hAnsi="Times New Roman" w:cs="Times New Roman"/>
          <w:bCs/>
          <w:sz w:val="24"/>
          <w:szCs w:val="24"/>
          <w:lang w:eastAsia="ru-RU"/>
        </w:rPr>
        <w:t>на государственном (</w:t>
      </w:r>
      <w:proofErr w:type="spellStart"/>
      <w:r>
        <w:rPr>
          <w:rFonts w:ascii="Times New Roman" w:eastAsia="Times New Roman" w:hAnsi="Times New Roman" w:cs="Times New Roman"/>
          <w:bCs/>
          <w:sz w:val="24"/>
          <w:szCs w:val="24"/>
          <w:lang w:eastAsia="ru-RU"/>
        </w:rPr>
        <w:t>кыргызском</w:t>
      </w:r>
      <w:proofErr w:type="spellEnd"/>
      <w:r>
        <w:rPr>
          <w:rFonts w:ascii="Times New Roman" w:eastAsia="Times New Roman" w:hAnsi="Times New Roman" w:cs="Times New Roman"/>
          <w:bCs/>
          <w:sz w:val="24"/>
          <w:szCs w:val="24"/>
          <w:lang w:eastAsia="ru-RU"/>
        </w:rPr>
        <w:t>) языке –</w:t>
      </w:r>
      <w:r>
        <w:rPr>
          <w:rFonts w:ascii="Times New Roman" w:eastAsia="Times New Roman" w:hAnsi="Times New Roman" w:cs="Times New Roman"/>
          <w:bCs/>
          <w:sz w:val="24"/>
          <w:szCs w:val="24"/>
          <w:lang w:val="ky-KG" w:eastAsia="ru-RU"/>
        </w:rPr>
        <w:t xml:space="preserve"> Кыргыз Республикасынын Президентине караштуу Ж. Абдрахманов</w:t>
      </w:r>
      <w:r w:rsidR="00312819">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атындагы  мамлекеттик башкаруу академиясы.</w:t>
      </w:r>
    </w:p>
    <w:p w:rsidR="006A2A42" w:rsidRDefault="00735776">
      <w:pPr>
        <w:keepNext/>
        <w:keepLines/>
        <w:spacing w:after="0" w:line="240" w:lineRule="auto"/>
        <w:ind w:firstLine="567"/>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y-KG" w:eastAsia="ru-RU"/>
        </w:rPr>
        <w:t>-</w:t>
      </w:r>
      <w:r>
        <w:rPr>
          <w:rFonts w:ascii="Times New Roman" w:eastAsia="Times New Roman" w:hAnsi="Times New Roman" w:cs="Times New Roman"/>
          <w:bCs/>
          <w:sz w:val="24"/>
          <w:szCs w:val="24"/>
          <w:lang w:eastAsia="ru-RU"/>
        </w:rPr>
        <w:t xml:space="preserve">на официальном (русском) языке – </w:t>
      </w:r>
      <w:r>
        <w:rPr>
          <w:rFonts w:ascii="Times New Roman" w:hAnsi="Times New Roman" w:cs="Times New Roman"/>
          <w:sz w:val="24"/>
          <w:szCs w:val="24"/>
        </w:rPr>
        <w:t xml:space="preserve">Академия государственного управления при Президенте </w:t>
      </w:r>
      <w:proofErr w:type="spellStart"/>
      <w:r>
        <w:rPr>
          <w:rFonts w:ascii="Times New Roman" w:hAnsi="Times New Roman" w:cs="Times New Roman"/>
          <w:sz w:val="24"/>
          <w:szCs w:val="24"/>
        </w:rPr>
        <w:t>Кыргызской</w:t>
      </w:r>
      <w:proofErr w:type="spellEnd"/>
      <w:r>
        <w:rPr>
          <w:rFonts w:ascii="Times New Roman" w:hAnsi="Times New Roman" w:cs="Times New Roman"/>
          <w:sz w:val="24"/>
          <w:szCs w:val="24"/>
        </w:rPr>
        <w:t xml:space="preserve"> Республики</w:t>
      </w: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им.Ж.Абдрахманова</w:t>
      </w:r>
      <w:proofErr w:type="spellEnd"/>
      <w:r>
        <w:rPr>
          <w:rFonts w:ascii="Times New Roman" w:eastAsia="Times New Roman" w:hAnsi="Times New Roman" w:cs="Times New Roman"/>
          <w:bCs/>
          <w:sz w:val="24"/>
          <w:szCs w:val="24"/>
          <w:lang w:eastAsia="ru-RU"/>
        </w:rPr>
        <w:t xml:space="preserve"> </w:t>
      </w:r>
      <w:hyperlink r:id="rId9" w:history="1">
        <w:r>
          <w:rPr>
            <w:rFonts w:ascii="Times New Roman" w:hAnsi="Times New Roman" w:cs="Times New Roman"/>
            <w:color w:val="0000FF"/>
            <w:sz w:val="24"/>
            <w:szCs w:val="24"/>
            <w:u w:val="single"/>
          </w:rPr>
          <w:t>www.apap.kg</w:t>
        </w:r>
      </w:hyperlink>
    </w:p>
    <w:p w:rsidR="006A2A42" w:rsidRDefault="00735776">
      <w:pPr>
        <w:keepNext/>
        <w:keepLines/>
        <w:spacing w:after="0" w:line="240" w:lineRule="auto"/>
        <w:ind w:firstLine="567"/>
        <w:jc w:val="both"/>
        <w:outlineLvl w:val="0"/>
        <w:rPr>
          <w:rFonts w:ascii="Times New Roman" w:eastAsia="Times New Roman" w:hAnsi="Times New Roman" w:cs="Times New Roman"/>
          <w:bCs/>
          <w:color w:val="000000" w:themeColor="text1"/>
          <w:sz w:val="24"/>
          <w:szCs w:val="24"/>
          <w:lang w:eastAsia="ru-RU"/>
        </w:rPr>
      </w:pPr>
      <w:r>
        <w:rPr>
          <w:rFonts w:ascii="Times New Roman" w:eastAsia="Calibri" w:hAnsi="Times New Roman" w:cs="Times New Roman"/>
          <w:i/>
          <w:color w:val="000000" w:themeColor="text1"/>
          <w:sz w:val="24"/>
          <w:szCs w:val="24"/>
        </w:rPr>
        <w:t xml:space="preserve"> </w:t>
      </w:r>
      <w:r>
        <w:rPr>
          <w:rFonts w:ascii="Times New Roman" w:eastAsia="Calibri" w:hAnsi="Times New Roman" w:cs="Times New Roman"/>
          <w:i/>
          <w:color w:val="000000" w:themeColor="text1"/>
          <w:sz w:val="24"/>
          <w:szCs w:val="24"/>
          <w:lang w:val="ky-KG"/>
        </w:rPr>
        <w:t>П</w:t>
      </w:r>
      <w:proofErr w:type="spellStart"/>
      <w:r>
        <w:rPr>
          <w:rFonts w:ascii="Times New Roman" w:eastAsia="Calibri" w:hAnsi="Times New Roman" w:cs="Times New Roman"/>
          <w:i/>
          <w:color w:val="000000" w:themeColor="text1"/>
          <w:sz w:val="24"/>
          <w:szCs w:val="24"/>
        </w:rPr>
        <w:t>риложение</w:t>
      </w:r>
      <w:proofErr w:type="spellEnd"/>
      <w:r>
        <w:rPr>
          <w:rFonts w:ascii="Times New Roman" w:eastAsia="Calibri" w:hAnsi="Times New Roman" w:cs="Times New Roman"/>
          <w:i/>
          <w:color w:val="000000" w:themeColor="text1"/>
          <w:sz w:val="24"/>
          <w:szCs w:val="24"/>
        </w:rPr>
        <w:t xml:space="preserve"> 1</w:t>
      </w:r>
      <w:r>
        <w:rPr>
          <w:rFonts w:ascii="Times New Roman" w:eastAsia="Calibri" w:hAnsi="Times New Roman" w:cs="Times New Roman"/>
          <w:i/>
          <w:color w:val="000000" w:themeColor="text1"/>
          <w:sz w:val="24"/>
          <w:szCs w:val="24"/>
          <w:lang w:val="ky-KG"/>
        </w:rPr>
        <w:t>.</w:t>
      </w:r>
      <w:r>
        <w:rPr>
          <w:rFonts w:ascii="Times New Roman" w:eastAsia="Calibri" w:hAnsi="Times New Roman" w:cs="Times New Roman"/>
          <w:i/>
          <w:color w:val="000000" w:themeColor="text1"/>
          <w:sz w:val="24"/>
          <w:szCs w:val="24"/>
          <w:lang w:val="tr-TR"/>
        </w:rPr>
        <w:t xml:space="preserve">Устав </w:t>
      </w:r>
      <w:r>
        <w:rPr>
          <w:rFonts w:ascii="Times New Roman" w:eastAsia="Calibri" w:hAnsi="Times New Roman" w:cs="Times New Roman"/>
          <w:i/>
          <w:color w:val="000000" w:themeColor="text1"/>
          <w:sz w:val="24"/>
          <w:szCs w:val="24"/>
        </w:rPr>
        <w:t xml:space="preserve">АГУПКР </w:t>
      </w:r>
      <w:proofErr w:type="spellStart"/>
      <w:r>
        <w:rPr>
          <w:rFonts w:ascii="Times New Roman" w:eastAsia="Calibri" w:hAnsi="Times New Roman" w:cs="Times New Roman"/>
          <w:i/>
          <w:color w:val="000000" w:themeColor="text1"/>
          <w:sz w:val="24"/>
          <w:szCs w:val="24"/>
        </w:rPr>
        <w:t>им.Ж.Абдрахманова</w:t>
      </w:r>
      <w:proofErr w:type="spellEnd"/>
    </w:p>
    <w:p w:rsidR="006A2A42" w:rsidRDefault="006A2A42">
      <w:pPr>
        <w:keepNext/>
        <w:keepLines/>
        <w:spacing w:after="0" w:line="240" w:lineRule="auto"/>
        <w:ind w:firstLine="567"/>
        <w:jc w:val="both"/>
        <w:outlineLvl w:val="0"/>
        <w:rPr>
          <w:rFonts w:ascii="Times New Roman" w:eastAsia="Times New Roman" w:hAnsi="Times New Roman" w:cs="Times New Roman"/>
          <w:b/>
          <w:bCs/>
          <w:sz w:val="24"/>
          <w:szCs w:val="24"/>
          <w:lang w:eastAsia="ru-RU"/>
        </w:rPr>
      </w:pPr>
    </w:p>
    <w:p w:rsidR="006A2A42" w:rsidRDefault="00735776">
      <w:pPr>
        <w:keepNext/>
        <w:keepLines/>
        <w:spacing w:after="0" w:line="240" w:lineRule="auto"/>
        <w:ind w:firstLine="567"/>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Сокращенное наименование университета</w:t>
      </w:r>
      <w:r>
        <w:rPr>
          <w:rFonts w:ascii="Times New Roman" w:eastAsia="Times New Roman" w:hAnsi="Times New Roman" w:cs="Times New Roman"/>
          <w:bCs/>
          <w:sz w:val="24"/>
          <w:szCs w:val="24"/>
          <w:lang w:eastAsia="ru-RU"/>
        </w:rPr>
        <w:t>:</w:t>
      </w:r>
    </w:p>
    <w:p w:rsidR="006A2A42" w:rsidRDefault="00735776">
      <w:pPr>
        <w:keepNext/>
        <w:keepLines/>
        <w:spacing w:after="0" w:line="240" w:lineRule="auto"/>
        <w:ind w:firstLine="567"/>
        <w:jc w:val="both"/>
        <w:outlineLvl w:val="0"/>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Pr>
          <w:rFonts w:ascii="Times New Roman" w:eastAsia="Times New Roman" w:hAnsi="Times New Roman" w:cs="Times New Roman"/>
          <w:bCs/>
          <w:sz w:val="24"/>
          <w:szCs w:val="24"/>
          <w:lang w:eastAsia="ru-RU"/>
        </w:rPr>
        <w:t>на государственном (</w:t>
      </w:r>
      <w:proofErr w:type="spellStart"/>
      <w:r>
        <w:rPr>
          <w:rFonts w:ascii="Times New Roman" w:eastAsia="Times New Roman" w:hAnsi="Times New Roman" w:cs="Times New Roman"/>
          <w:bCs/>
          <w:sz w:val="24"/>
          <w:szCs w:val="24"/>
          <w:lang w:eastAsia="ru-RU"/>
        </w:rPr>
        <w:t>кыргызском</w:t>
      </w:r>
      <w:proofErr w:type="spellEnd"/>
      <w:r>
        <w:rPr>
          <w:rFonts w:ascii="Times New Roman" w:eastAsia="Times New Roman" w:hAnsi="Times New Roman" w:cs="Times New Roman"/>
          <w:bCs/>
          <w:sz w:val="24"/>
          <w:szCs w:val="24"/>
          <w:lang w:eastAsia="ru-RU"/>
        </w:rPr>
        <w:t xml:space="preserve">) языке – </w:t>
      </w:r>
      <w:proofErr w:type="spellStart"/>
      <w:r>
        <w:rPr>
          <w:rFonts w:ascii="Times New Roman" w:eastAsia="Times New Roman" w:hAnsi="Times New Roman" w:cs="Times New Roman"/>
          <w:bCs/>
          <w:sz w:val="24"/>
          <w:szCs w:val="24"/>
          <w:lang w:eastAsia="ru-RU"/>
        </w:rPr>
        <w:t>Ж.Абдрахманов</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атындагы</w:t>
      </w:r>
      <w:proofErr w:type="spellEnd"/>
      <w:r>
        <w:rPr>
          <w:rFonts w:ascii="Times New Roman" w:eastAsia="Times New Roman" w:hAnsi="Times New Roman" w:cs="Times New Roman"/>
          <w:bCs/>
          <w:sz w:val="24"/>
          <w:szCs w:val="24"/>
          <w:lang w:eastAsia="ru-RU"/>
        </w:rPr>
        <w:t xml:space="preserve"> КРПМБА;</w:t>
      </w:r>
    </w:p>
    <w:p w:rsidR="006A2A42" w:rsidRDefault="00735776">
      <w:pPr>
        <w:keepNext/>
        <w:keepLines/>
        <w:spacing w:after="0" w:line="240" w:lineRule="auto"/>
        <w:ind w:firstLine="567"/>
        <w:jc w:val="both"/>
        <w:outlineLvl w:val="0"/>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Pr>
          <w:rFonts w:ascii="Times New Roman" w:eastAsia="Times New Roman" w:hAnsi="Times New Roman" w:cs="Times New Roman"/>
          <w:bCs/>
          <w:sz w:val="24"/>
          <w:szCs w:val="24"/>
          <w:lang w:eastAsia="ru-RU"/>
        </w:rPr>
        <w:t xml:space="preserve">на официальном (русском) языке – АГУПКР им. </w:t>
      </w:r>
      <w:proofErr w:type="spellStart"/>
      <w:r>
        <w:rPr>
          <w:rFonts w:ascii="Times New Roman" w:eastAsia="Times New Roman" w:hAnsi="Times New Roman" w:cs="Times New Roman"/>
          <w:bCs/>
          <w:sz w:val="24"/>
          <w:szCs w:val="24"/>
          <w:lang w:eastAsia="ru-RU"/>
        </w:rPr>
        <w:t>Ж.Абдрахманова</w:t>
      </w:r>
      <w:proofErr w:type="spellEnd"/>
    </w:p>
    <w:p w:rsidR="006A2A42" w:rsidRDefault="00735776">
      <w:pPr>
        <w:spacing w:after="0" w:line="240" w:lineRule="auto"/>
        <w:ind w:firstLine="567"/>
        <w:jc w:val="both"/>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Почтовый адрес учебного заведения, телефоны, факс, е-</w:t>
      </w:r>
      <w:r>
        <w:rPr>
          <w:rFonts w:ascii="Times New Roman" w:eastAsia="Times New Roman" w:hAnsi="Times New Roman" w:cs="Times New Roman"/>
          <w:b/>
          <w:spacing w:val="3"/>
          <w:sz w:val="24"/>
          <w:szCs w:val="24"/>
          <w:lang w:val="en-US" w:eastAsia="ru-RU"/>
        </w:rPr>
        <w:t>mail</w:t>
      </w:r>
      <w:r>
        <w:rPr>
          <w:rFonts w:ascii="Times New Roman" w:eastAsia="Times New Roman" w:hAnsi="Times New Roman" w:cs="Times New Roman"/>
          <w:b/>
          <w:spacing w:val="3"/>
          <w:sz w:val="24"/>
          <w:szCs w:val="24"/>
          <w:lang w:eastAsia="ru-RU"/>
        </w:rPr>
        <w:t>, веб-сайт:</w:t>
      </w:r>
    </w:p>
    <w:p w:rsidR="006A2A42" w:rsidRDefault="00735776">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720040</w:t>
      </w:r>
      <w:r>
        <w:rPr>
          <w:rFonts w:ascii="Times New Roman" w:eastAsia="Times New Roman" w:hAnsi="Times New Roman" w:cs="Times New Roman"/>
          <w:bCs/>
          <w:color w:val="FF0000"/>
          <w:sz w:val="24"/>
          <w:szCs w:val="24"/>
          <w:lang w:eastAsia="ru-RU"/>
        </w:rPr>
        <w:t xml:space="preserve"> </w:t>
      </w:r>
      <w:proofErr w:type="spellStart"/>
      <w:r>
        <w:rPr>
          <w:rFonts w:ascii="Times New Roman" w:eastAsia="Times New Roman" w:hAnsi="Times New Roman" w:cs="Times New Roman"/>
          <w:bCs/>
          <w:sz w:val="24"/>
          <w:szCs w:val="24"/>
          <w:lang w:eastAsia="ru-RU"/>
        </w:rPr>
        <w:t>Кыргызская</w:t>
      </w:r>
      <w:proofErr w:type="spellEnd"/>
      <w:r>
        <w:rPr>
          <w:rFonts w:ascii="Times New Roman" w:eastAsia="Times New Roman" w:hAnsi="Times New Roman" w:cs="Times New Roman"/>
          <w:bCs/>
          <w:sz w:val="24"/>
          <w:szCs w:val="24"/>
          <w:lang w:eastAsia="ru-RU"/>
        </w:rPr>
        <w:t xml:space="preserve"> Республика, </w:t>
      </w:r>
      <w:r>
        <w:rPr>
          <w:rFonts w:ascii="Times New Roman" w:hAnsi="Times New Roman" w:cs="Times New Roman"/>
          <w:sz w:val="24"/>
          <w:szCs w:val="24"/>
        </w:rPr>
        <w:t>г. Бишкек, ул. Панфилова 237</w:t>
      </w:r>
    </w:p>
    <w:p w:rsidR="006A2A42" w:rsidRDefault="00735776">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bCs/>
          <w:sz w:val="24"/>
          <w:szCs w:val="24"/>
          <w:lang w:eastAsia="ru-RU"/>
        </w:rPr>
        <w:t>телефон:  +</w:t>
      </w:r>
      <w:proofErr w:type="gramEnd"/>
      <w:r>
        <w:rPr>
          <w:rFonts w:ascii="Times New Roman" w:eastAsia="Times New Roman" w:hAnsi="Times New Roman" w:cs="Times New Roman"/>
          <w:bCs/>
          <w:sz w:val="24"/>
          <w:szCs w:val="24"/>
          <w:lang w:eastAsia="ru-RU"/>
        </w:rPr>
        <w:t xml:space="preserve">996 312623 </w:t>
      </w:r>
    </w:p>
    <w:tbl>
      <w:tblPr>
        <w:tblStyle w:val="af"/>
        <w:tblpPr w:leftFromText="180" w:rightFromText="180" w:vertAnchor="text" w:horzAnchor="margin" w:tblpXSpec="center" w:tblpY="1398"/>
        <w:tblW w:w="10785" w:type="dxa"/>
        <w:tblLook w:val="04A0" w:firstRow="1" w:lastRow="0" w:firstColumn="1" w:lastColumn="0" w:noHBand="0" w:noVBand="1"/>
      </w:tblPr>
      <w:tblGrid>
        <w:gridCol w:w="458"/>
        <w:gridCol w:w="2240"/>
        <w:gridCol w:w="2900"/>
        <w:gridCol w:w="2546"/>
        <w:gridCol w:w="2641"/>
      </w:tblGrid>
      <w:tr w:rsidR="006A2A42">
        <w:trPr>
          <w:trHeight w:val="538"/>
        </w:trPr>
        <w:tc>
          <w:tcPr>
            <w:tcW w:w="458" w:type="dxa"/>
          </w:tcPr>
          <w:p w:rsidR="006A2A42" w:rsidRDefault="00735776">
            <w:pPr>
              <w:spacing w:after="0" w:line="240"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w:t>
            </w:r>
          </w:p>
        </w:tc>
        <w:tc>
          <w:tcPr>
            <w:tcW w:w="2240" w:type="dxa"/>
          </w:tcPr>
          <w:p w:rsidR="006A2A42" w:rsidRDefault="00735776">
            <w:pPr>
              <w:spacing w:after="0" w:line="240"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Должность</w:t>
            </w:r>
          </w:p>
        </w:tc>
        <w:tc>
          <w:tcPr>
            <w:tcW w:w="2900" w:type="dxa"/>
          </w:tcPr>
          <w:p w:rsidR="006A2A42" w:rsidRDefault="00735776">
            <w:pPr>
              <w:spacing w:after="0" w:line="240"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ФИО</w:t>
            </w:r>
          </w:p>
        </w:tc>
        <w:tc>
          <w:tcPr>
            <w:tcW w:w="2546" w:type="dxa"/>
          </w:tcPr>
          <w:p w:rsidR="006A2A42" w:rsidRDefault="00735776">
            <w:pPr>
              <w:spacing w:after="0" w:line="240"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Телефон</w:t>
            </w:r>
          </w:p>
          <w:p w:rsidR="006A2A42" w:rsidRDefault="00735776">
            <w:pPr>
              <w:spacing w:after="0" w:line="240"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мобильный</w:t>
            </w:r>
          </w:p>
        </w:tc>
        <w:tc>
          <w:tcPr>
            <w:tcW w:w="2641" w:type="dxa"/>
          </w:tcPr>
          <w:p w:rsidR="006A2A42" w:rsidRDefault="00735776">
            <w:pPr>
              <w:spacing w:after="0" w:line="240" w:lineRule="auto"/>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Электронная почта</w:t>
            </w:r>
          </w:p>
        </w:tc>
      </w:tr>
      <w:tr w:rsidR="006A2A42">
        <w:trPr>
          <w:trHeight w:val="733"/>
        </w:trPr>
        <w:tc>
          <w:tcPr>
            <w:tcW w:w="458" w:type="dxa"/>
          </w:tcPr>
          <w:p w:rsidR="006A2A42" w:rsidRDefault="00735776">
            <w:pPr>
              <w:spacing w:after="0" w:line="240" w:lineRule="auto"/>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1.</w:t>
            </w:r>
          </w:p>
        </w:tc>
        <w:tc>
          <w:tcPr>
            <w:tcW w:w="2240" w:type="dxa"/>
          </w:tcPr>
          <w:p w:rsidR="006A2A42" w:rsidRDefault="00735776">
            <w:pPr>
              <w:spacing w:after="0" w:line="240" w:lineRule="auto"/>
              <w:rPr>
                <w:rFonts w:ascii="Times New Roman" w:eastAsia="Calibri" w:hAnsi="Times New Roman" w:cs="Times New Roman"/>
                <w:b/>
                <w:sz w:val="24"/>
                <w:szCs w:val="24"/>
                <w:lang w:val="ky-KG"/>
              </w:rPr>
            </w:pPr>
            <w:r>
              <w:rPr>
                <w:rFonts w:ascii="Times New Roman" w:hAnsi="Times New Roman" w:cs="Times New Roman"/>
                <w:sz w:val="24"/>
                <w:szCs w:val="24"/>
              </w:rPr>
              <w:t>Ректор</w:t>
            </w:r>
          </w:p>
        </w:tc>
        <w:tc>
          <w:tcPr>
            <w:tcW w:w="2900" w:type="dxa"/>
          </w:tcPr>
          <w:p w:rsidR="006A2A42" w:rsidRDefault="00735776">
            <w:pPr>
              <w:spacing w:after="0" w:line="240" w:lineRule="auto"/>
              <w:rPr>
                <w:rFonts w:ascii="Times New Roman" w:eastAsia="Calibri" w:hAnsi="Times New Roman" w:cs="Times New Roman"/>
                <w:b/>
                <w:sz w:val="24"/>
                <w:szCs w:val="24"/>
                <w:lang w:val="ky-KG"/>
              </w:rPr>
            </w:pPr>
            <w:proofErr w:type="spellStart"/>
            <w:r>
              <w:rPr>
                <w:rFonts w:ascii="Times New Roman" w:hAnsi="Times New Roman" w:cs="Times New Roman"/>
                <w:sz w:val="24"/>
                <w:szCs w:val="24"/>
              </w:rPr>
              <w:t>Акматалиев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Алмазбек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Акматалиевич,профессор</w:t>
            </w:r>
            <w:proofErr w:type="spellEnd"/>
          </w:p>
        </w:tc>
        <w:tc>
          <w:tcPr>
            <w:tcW w:w="2546" w:type="dxa"/>
            <w:shd w:val="clear" w:color="auto" w:fill="auto"/>
          </w:tcPr>
          <w:p w:rsidR="006A2A42" w:rsidRDefault="0073577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+996 312 62-26-62</w:t>
            </w:r>
          </w:p>
          <w:p w:rsidR="006A2A42" w:rsidRDefault="006A2A42">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6A2A42" w:rsidRDefault="006A2A42">
            <w:pPr>
              <w:spacing w:after="0" w:line="240" w:lineRule="auto"/>
              <w:jc w:val="both"/>
              <w:rPr>
                <w:rFonts w:ascii="Times New Roman" w:hAnsi="Times New Roman" w:cs="Times New Roman"/>
                <w:color w:val="000000" w:themeColor="text1"/>
                <w:sz w:val="24"/>
                <w:szCs w:val="24"/>
              </w:rPr>
            </w:pPr>
          </w:p>
        </w:tc>
        <w:tc>
          <w:tcPr>
            <w:tcW w:w="2641" w:type="dxa"/>
          </w:tcPr>
          <w:p w:rsidR="006A2A42" w:rsidRDefault="00735776">
            <w:pPr>
              <w:spacing w:after="0" w:line="240" w:lineRule="auto"/>
              <w:jc w:val="both"/>
              <w:rPr>
                <w:rFonts w:ascii="Times New Roman" w:eastAsia="Calibri" w:hAnsi="Times New Roman" w:cs="Times New Roman"/>
                <w:b/>
                <w:sz w:val="24"/>
                <w:szCs w:val="24"/>
                <w:lang w:val="ky-KG"/>
              </w:rPr>
            </w:pPr>
            <w:r>
              <w:rPr>
                <w:rFonts w:ascii="Times New Roman" w:eastAsia="Times New Roman" w:hAnsi="Times New Roman" w:cs="Times New Roman"/>
                <w:bCs/>
                <w:color w:val="000000" w:themeColor="text1"/>
                <w:sz w:val="24"/>
                <w:szCs w:val="24"/>
                <w:lang w:eastAsia="ru-RU"/>
              </w:rPr>
              <w:t>info@apap.kg</w:t>
            </w:r>
          </w:p>
        </w:tc>
      </w:tr>
      <w:tr w:rsidR="006A2A42">
        <w:trPr>
          <w:trHeight w:val="1322"/>
        </w:trPr>
        <w:tc>
          <w:tcPr>
            <w:tcW w:w="458" w:type="dxa"/>
          </w:tcPr>
          <w:p w:rsidR="006A2A42" w:rsidRDefault="00735776">
            <w:pPr>
              <w:spacing w:after="0" w:line="240" w:lineRule="auto"/>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2.</w:t>
            </w:r>
          </w:p>
        </w:tc>
        <w:tc>
          <w:tcPr>
            <w:tcW w:w="2240" w:type="dxa"/>
          </w:tcPr>
          <w:p w:rsidR="006A2A42" w:rsidRDefault="00735776">
            <w:pPr>
              <w:spacing w:after="0" w:line="240" w:lineRule="auto"/>
              <w:rPr>
                <w:rFonts w:ascii="Times New Roman" w:eastAsia="Calibri" w:hAnsi="Times New Roman" w:cs="Times New Roman"/>
                <w:b/>
                <w:sz w:val="24"/>
                <w:szCs w:val="24"/>
                <w:lang w:val="ky-KG"/>
              </w:rPr>
            </w:pPr>
            <w:r>
              <w:rPr>
                <w:rFonts w:ascii="Times New Roman" w:hAnsi="Times New Roman" w:cs="Times New Roman"/>
                <w:sz w:val="24"/>
                <w:szCs w:val="24"/>
              </w:rPr>
              <w:t>Проректор</w:t>
            </w:r>
            <w:r>
              <w:rPr>
                <w:rFonts w:ascii="Times New Roman" w:hAnsi="Times New Roman" w:cs="Times New Roman"/>
                <w:sz w:val="24"/>
                <w:szCs w:val="24"/>
                <w:lang w:val="ky-KG"/>
              </w:rPr>
              <w:t xml:space="preserve"> по учебной работе и развитию</w:t>
            </w:r>
          </w:p>
        </w:tc>
        <w:tc>
          <w:tcPr>
            <w:tcW w:w="2900" w:type="dxa"/>
          </w:tcPr>
          <w:p w:rsidR="006A2A42" w:rsidRDefault="00735776">
            <w:pPr>
              <w:spacing w:after="0" w:line="240" w:lineRule="auto"/>
              <w:jc w:val="both"/>
              <w:rPr>
                <w:rFonts w:ascii="Times New Roman" w:eastAsia="Calibri" w:hAnsi="Times New Roman" w:cs="Times New Roman"/>
                <w:b/>
                <w:sz w:val="24"/>
                <w:szCs w:val="24"/>
                <w:lang w:val="ky-KG"/>
              </w:rPr>
            </w:pPr>
            <w:proofErr w:type="spellStart"/>
            <w:r>
              <w:rPr>
                <w:rFonts w:ascii="Times New Roman" w:hAnsi="Times New Roman" w:cs="Times New Roman"/>
                <w:sz w:val="24"/>
                <w:szCs w:val="24"/>
              </w:rPr>
              <w:t>Абдиева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Адиля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Ильязбековна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д.э.н..профессор</w:t>
            </w:r>
            <w:proofErr w:type="spellEnd"/>
          </w:p>
        </w:tc>
        <w:tc>
          <w:tcPr>
            <w:tcW w:w="2546" w:type="dxa"/>
            <w:shd w:val="clear" w:color="auto" w:fill="auto"/>
          </w:tcPr>
          <w:p w:rsidR="006A2A42" w:rsidRDefault="0073577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+996 995506079</w:t>
            </w:r>
          </w:p>
        </w:tc>
        <w:tc>
          <w:tcPr>
            <w:tcW w:w="2641" w:type="dxa"/>
          </w:tcPr>
          <w:p w:rsidR="006A2A42" w:rsidRDefault="00735776">
            <w:pPr>
              <w:spacing w:after="0" w:line="240" w:lineRule="auto"/>
              <w:jc w:val="both"/>
              <w:rPr>
                <w:rFonts w:ascii="Times New Roman" w:eastAsia="Calibri" w:hAnsi="Times New Roman" w:cs="Times New Roman"/>
                <w:b/>
                <w:sz w:val="24"/>
                <w:szCs w:val="24"/>
                <w:lang w:val="ky-KG"/>
              </w:rPr>
            </w:pPr>
            <w:r>
              <w:rPr>
                <w:rFonts w:ascii="Times New Roman" w:eastAsia="Times New Roman" w:hAnsi="Times New Roman" w:cs="Times New Roman"/>
                <w:bCs/>
                <w:color w:val="000000" w:themeColor="text1"/>
                <w:sz w:val="24"/>
                <w:szCs w:val="24"/>
                <w:lang w:eastAsia="ru-RU"/>
              </w:rPr>
              <w:t xml:space="preserve">aabdieva0305@gmail. </w:t>
            </w:r>
            <w:proofErr w:type="spellStart"/>
            <w:r>
              <w:rPr>
                <w:rFonts w:ascii="Times New Roman" w:eastAsia="Times New Roman" w:hAnsi="Times New Roman" w:cs="Times New Roman"/>
                <w:bCs/>
                <w:color w:val="000000" w:themeColor="text1"/>
                <w:sz w:val="24"/>
                <w:szCs w:val="24"/>
                <w:lang w:eastAsia="ru-RU"/>
              </w:rPr>
              <w:t>com</w:t>
            </w:r>
            <w:proofErr w:type="spellEnd"/>
          </w:p>
        </w:tc>
      </w:tr>
      <w:tr w:rsidR="006A2A42">
        <w:trPr>
          <w:trHeight w:val="790"/>
        </w:trPr>
        <w:tc>
          <w:tcPr>
            <w:tcW w:w="458" w:type="dxa"/>
          </w:tcPr>
          <w:p w:rsidR="006A2A42" w:rsidRDefault="00735776">
            <w:pPr>
              <w:spacing w:after="0" w:line="240" w:lineRule="auto"/>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3.</w:t>
            </w:r>
          </w:p>
        </w:tc>
        <w:tc>
          <w:tcPr>
            <w:tcW w:w="2240" w:type="dxa"/>
          </w:tcPr>
          <w:p w:rsidR="006A2A42" w:rsidRDefault="00735776">
            <w:pPr>
              <w:spacing w:after="0" w:line="240" w:lineRule="auto"/>
              <w:rPr>
                <w:rFonts w:ascii="Times New Roman" w:eastAsia="Calibri" w:hAnsi="Times New Roman" w:cs="Times New Roman"/>
                <w:b/>
                <w:sz w:val="24"/>
                <w:szCs w:val="24"/>
                <w:lang w:val="ky-KG"/>
              </w:rPr>
            </w:pPr>
            <w:r>
              <w:rPr>
                <w:rFonts w:ascii="Times New Roman" w:hAnsi="Times New Roman" w:cs="Times New Roman"/>
                <w:sz w:val="24"/>
                <w:szCs w:val="24"/>
              </w:rPr>
              <w:t xml:space="preserve">Директор центра профессионального образования </w:t>
            </w:r>
          </w:p>
        </w:tc>
        <w:tc>
          <w:tcPr>
            <w:tcW w:w="2900" w:type="dxa"/>
          </w:tcPr>
          <w:p w:rsidR="006A2A42" w:rsidRDefault="00735776">
            <w:pPr>
              <w:spacing w:after="0" w:line="240" w:lineRule="auto"/>
              <w:rPr>
                <w:rFonts w:ascii="Times New Roman" w:eastAsia="Calibri" w:hAnsi="Times New Roman" w:cs="Times New Roman"/>
                <w:b/>
                <w:sz w:val="24"/>
                <w:szCs w:val="24"/>
                <w:lang w:val="ky-KG"/>
              </w:rPr>
            </w:pPr>
            <w:r>
              <w:rPr>
                <w:rFonts w:ascii="Times New Roman" w:hAnsi="Times New Roman" w:cs="Times New Roman"/>
                <w:sz w:val="24"/>
                <w:szCs w:val="24"/>
              </w:rPr>
              <w:t xml:space="preserve">Исланова </w:t>
            </w:r>
            <w:proofErr w:type="spellStart"/>
            <w:r>
              <w:rPr>
                <w:rFonts w:ascii="Times New Roman" w:hAnsi="Times New Roman" w:cs="Times New Roman"/>
                <w:sz w:val="24"/>
                <w:szCs w:val="24"/>
              </w:rPr>
              <w:t>Рахат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Усенбековна,к.э.н.,доцент</w:t>
            </w:r>
            <w:proofErr w:type="spellEnd"/>
          </w:p>
        </w:tc>
        <w:tc>
          <w:tcPr>
            <w:tcW w:w="2546" w:type="dxa"/>
          </w:tcPr>
          <w:p w:rsidR="006A2A42" w:rsidRDefault="00735776">
            <w:pPr>
              <w:spacing w:after="0" w:line="240" w:lineRule="auto"/>
              <w:jc w:val="both"/>
              <w:rPr>
                <w:rFonts w:ascii="Times New Roman" w:eastAsia="Calibri" w:hAnsi="Times New Roman" w:cs="Times New Roman"/>
                <w:b/>
                <w:sz w:val="24"/>
                <w:szCs w:val="24"/>
                <w:lang w:val="ky-KG"/>
              </w:rPr>
            </w:pPr>
            <w:r>
              <w:rPr>
                <w:rFonts w:ascii="Times New Roman" w:hAnsi="Times New Roman" w:cs="Times New Roman"/>
                <w:sz w:val="24"/>
                <w:szCs w:val="24"/>
                <w:lang w:val="ky-KG"/>
              </w:rPr>
              <w:t>+996 555296014</w:t>
            </w:r>
          </w:p>
        </w:tc>
        <w:tc>
          <w:tcPr>
            <w:tcW w:w="2641" w:type="dxa"/>
          </w:tcPr>
          <w:p w:rsidR="006A2A42" w:rsidRDefault="00735776">
            <w:pPr>
              <w:spacing w:after="0" w:line="240" w:lineRule="auto"/>
              <w:jc w:val="both"/>
              <w:rPr>
                <w:rFonts w:ascii="Times New Roman" w:eastAsia="Calibri" w:hAnsi="Times New Roman" w:cs="Times New Roman"/>
                <w:b/>
                <w:sz w:val="24"/>
                <w:szCs w:val="24"/>
                <w:lang w:val="ky-KG"/>
              </w:rPr>
            </w:pPr>
            <w:r>
              <w:t>rahat_i@mail.ru</w:t>
            </w:r>
          </w:p>
        </w:tc>
      </w:tr>
      <w:tr w:rsidR="006A2A42">
        <w:trPr>
          <w:trHeight w:val="1049"/>
        </w:trPr>
        <w:tc>
          <w:tcPr>
            <w:tcW w:w="458" w:type="dxa"/>
          </w:tcPr>
          <w:p w:rsidR="006A2A42" w:rsidRDefault="00735776">
            <w:pPr>
              <w:spacing w:after="0" w:line="240" w:lineRule="auto"/>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4.</w:t>
            </w:r>
          </w:p>
        </w:tc>
        <w:tc>
          <w:tcPr>
            <w:tcW w:w="2240" w:type="dxa"/>
          </w:tcPr>
          <w:p w:rsidR="006A2A42" w:rsidRDefault="00735776">
            <w:pPr>
              <w:spacing w:after="0" w:line="240" w:lineRule="auto"/>
              <w:rPr>
                <w:rFonts w:ascii="Times New Roman" w:eastAsia="Calibri" w:hAnsi="Times New Roman" w:cs="Times New Roman"/>
                <w:b/>
                <w:sz w:val="24"/>
                <w:szCs w:val="24"/>
                <w:lang w:val="ky-KG"/>
              </w:rPr>
            </w:pPr>
            <w:r>
              <w:rPr>
                <w:rFonts w:ascii="Times New Roman" w:hAnsi="Times New Roman" w:cs="Times New Roman"/>
                <w:sz w:val="24"/>
                <w:szCs w:val="24"/>
              </w:rPr>
              <w:t>Руководитель среднего профессионального образования</w:t>
            </w:r>
          </w:p>
        </w:tc>
        <w:tc>
          <w:tcPr>
            <w:tcW w:w="2900" w:type="dxa"/>
          </w:tcPr>
          <w:p w:rsidR="006A2A42" w:rsidRDefault="00735776">
            <w:pPr>
              <w:spacing w:after="0" w:line="240" w:lineRule="auto"/>
              <w:jc w:val="both"/>
              <w:rPr>
                <w:rFonts w:ascii="Times New Roman" w:eastAsia="Calibri" w:hAnsi="Times New Roman" w:cs="Times New Roman"/>
                <w:b/>
                <w:sz w:val="24"/>
                <w:szCs w:val="24"/>
                <w:lang w:val="ky-KG"/>
              </w:rPr>
            </w:pPr>
            <w:proofErr w:type="spellStart"/>
            <w:r>
              <w:rPr>
                <w:rFonts w:ascii="Times New Roman" w:hAnsi="Times New Roman" w:cs="Times New Roman"/>
                <w:sz w:val="24"/>
                <w:szCs w:val="24"/>
              </w:rPr>
              <w:t>Осмонбетова</w:t>
            </w:r>
            <w:proofErr w:type="spellEnd"/>
            <w:r>
              <w:rPr>
                <w:rFonts w:ascii="Times New Roman" w:hAnsi="Times New Roman" w:cs="Times New Roman"/>
                <w:sz w:val="24"/>
                <w:szCs w:val="24"/>
              </w:rPr>
              <w:t xml:space="preserve"> Венера </w:t>
            </w:r>
            <w:proofErr w:type="spellStart"/>
            <w:r>
              <w:rPr>
                <w:rFonts w:ascii="Times New Roman" w:hAnsi="Times New Roman" w:cs="Times New Roman"/>
                <w:sz w:val="24"/>
                <w:szCs w:val="24"/>
              </w:rPr>
              <w:t>Кубанычбековна</w:t>
            </w:r>
            <w:proofErr w:type="spellEnd"/>
            <w:r>
              <w:rPr>
                <w:rFonts w:ascii="Times New Roman" w:hAnsi="Times New Roman" w:cs="Times New Roman"/>
                <w:sz w:val="24"/>
                <w:szCs w:val="24"/>
              </w:rPr>
              <w:t>, к.э.н..</w:t>
            </w:r>
            <w:proofErr w:type="spellStart"/>
            <w:r>
              <w:rPr>
                <w:rFonts w:ascii="Times New Roman" w:hAnsi="Times New Roman" w:cs="Times New Roman"/>
                <w:sz w:val="24"/>
                <w:szCs w:val="24"/>
              </w:rPr>
              <w:t>и.о.доцента</w:t>
            </w:r>
            <w:proofErr w:type="spellEnd"/>
          </w:p>
        </w:tc>
        <w:tc>
          <w:tcPr>
            <w:tcW w:w="2546" w:type="dxa"/>
          </w:tcPr>
          <w:p w:rsidR="006A2A42" w:rsidRDefault="0073577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+996551483821</w:t>
            </w:r>
          </w:p>
        </w:tc>
        <w:tc>
          <w:tcPr>
            <w:tcW w:w="2641" w:type="dxa"/>
          </w:tcPr>
          <w:p w:rsidR="006A2A42" w:rsidRDefault="00735776">
            <w:pPr>
              <w:spacing w:after="0" w:line="240" w:lineRule="auto"/>
              <w:jc w:val="both"/>
              <w:rPr>
                <w:rFonts w:ascii="Times New Roman" w:eastAsia="Calibri" w:hAnsi="Times New Roman" w:cs="Times New Roman"/>
                <w:b/>
                <w:sz w:val="24"/>
                <w:szCs w:val="24"/>
                <w:lang w:val="ky-KG"/>
              </w:rPr>
            </w:pPr>
            <w:r>
              <w:rPr>
                <w:rFonts w:ascii="Times New Roman" w:hAnsi="Times New Roman" w:cs="Times New Roman"/>
                <w:sz w:val="24"/>
                <w:szCs w:val="24"/>
                <w:lang w:val="en-US"/>
              </w:rPr>
              <w:t>vener0606@bk.ru</w:t>
            </w:r>
          </w:p>
        </w:tc>
      </w:tr>
    </w:tbl>
    <w:p w:rsidR="006A2A42" w:rsidRDefault="00735776">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val="en-US" w:eastAsia="ru-RU"/>
        </w:rPr>
        <w:t>e</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en-US" w:eastAsia="ru-RU"/>
        </w:rPr>
        <w:t>mail</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color w:val="000000" w:themeColor="text1"/>
          <w:sz w:val="24"/>
          <w:szCs w:val="24"/>
          <w:lang w:val="en-US" w:eastAsia="ru-RU"/>
        </w:rPr>
        <w:t>info</w:t>
      </w:r>
      <w:r>
        <w:rPr>
          <w:rFonts w:ascii="Times New Roman" w:eastAsia="Times New Roman" w:hAnsi="Times New Roman" w:cs="Times New Roman"/>
          <w:bCs/>
          <w:color w:val="000000" w:themeColor="text1"/>
          <w:sz w:val="24"/>
          <w:szCs w:val="24"/>
          <w:lang w:eastAsia="ru-RU"/>
        </w:rPr>
        <w:t>@</w:t>
      </w:r>
      <w:proofErr w:type="spellStart"/>
      <w:r>
        <w:rPr>
          <w:rFonts w:ascii="Times New Roman" w:eastAsia="Times New Roman" w:hAnsi="Times New Roman" w:cs="Times New Roman"/>
          <w:bCs/>
          <w:color w:val="000000" w:themeColor="text1"/>
          <w:sz w:val="24"/>
          <w:szCs w:val="24"/>
          <w:lang w:val="en-US" w:eastAsia="ru-RU"/>
        </w:rPr>
        <w:t>apap</w:t>
      </w:r>
      <w:proofErr w:type="spellEnd"/>
      <w:r>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Cs/>
          <w:color w:val="000000" w:themeColor="text1"/>
          <w:sz w:val="24"/>
          <w:szCs w:val="24"/>
          <w:lang w:val="en-US" w:eastAsia="ru-RU"/>
        </w:rPr>
        <w:t>kg</w:t>
      </w:r>
    </w:p>
    <w:p w:rsidR="006A2A42" w:rsidRDefault="00735776">
      <w:pPr>
        <w:keepNext/>
        <w:keepLines/>
        <w:spacing w:after="0" w:line="240" w:lineRule="auto"/>
        <w:jc w:val="both"/>
        <w:outlineLvl w:val="0"/>
        <w:rPr>
          <w:rFonts w:ascii="Times New Roman" w:eastAsia="Times New Roman" w:hAnsi="Times New Roman" w:cs="Times New Roman"/>
          <w:bCs/>
          <w:sz w:val="24"/>
          <w:szCs w:val="24"/>
          <w:highlight w:val="yellow"/>
          <w:lang w:val="ky-KG" w:bidi="en-US"/>
        </w:rPr>
      </w:pPr>
      <w:r>
        <w:rPr>
          <w:rFonts w:ascii="Times New Roman" w:eastAsia="Times New Roman" w:hAnsi="Times New Roman" w:cs="Times New Roman"/>
          <w:bCs/>
          <w:sz w:val="24"/>
          <w:szCs w:val="24"/>
          <w:lang w:val="en-US" w:eastAsia="ru-RU"/>
        </w:rPr>
        <w:t>web</w:t>
      </w:r>
      <w:r>
        <w:rPr>
          <w:rFonts w:ascii="Times New Roman" w:eastAsia="Times New Roman" w:hAnsi="Times New Roman" w:cs="Times New Roman"/>
          <w:bCs/>
          <w:sz w:val="24"/>
          <w:szCs w:val="24"/>
          <w:lang w:eastAsia="ru-RU"/>
        </w:rPr>
        <w:t>-сайт:</w:t>
      </w:r>
      <w:r>
        <w:rPr>
          <w:rFonts w:ascii="Times New Roman" w:eastAsia="Times New Roman" w:hAnsi="Times New Roman" w:cs="Times New Roman"/>
          <w:bCs/>
          <w:sz w:val="24"/>
          <w:szCs w:val="24"/>
          <w:lang w:val="ky-KG" w:eastAsia="ru-RU"/>
        </w:rPr>
        <w:t xml:space="preserve"> </w:t>
      </w:r>
      <w:hyperlink r:id="rId10" w:history="1">
        <w:r>
          <w:rPr>
            <w:rFonts w:ascii="Times New Roman" w:eastAsia="Times New Roman" w:hAnsi="Times New Roman" w:cs="Times New Roman"/>
            <w:sz w:val="24"/>
            <w:szCs w:val="24"/>
            <w:u w:val="single"/>
            <w:shd w:val="clear" w:color="auto" w:fill="FFFFFF"/>
            <w:lang w:val="en-US" w:bidi="en-US"/>
          </w:rPr>
          <w:t>www</w:t>
        </w:r>
        <w:r>
          <w:rPr>
            <w:rFonts w:ascii="Times New Roman" w:eastAsia="Times New Roman" w:hAnsi="Times New Roman" w:cs="Times New Roman"/>
            <w:sz w:val="24"/>
            <w:szCs w:val="24"/>
            <w:u w:val="single"/>
            <w:shd w:val="clear" w:color="auto" w:fill="FFFFFF"/>
            <w:lang w:bidi="en-US"/>
          </w:rPr>
          <w:t>.</w:t>
        </w:r>
        <w:proofErr w:type="spellStart"/>
        <w:r>
          <w:rPr>
            <w:rFonts w:ascii="Times New Roman" w:eastAsia="Times New Roman" w:hAnsi="Times New Roman" w:cs="Times New Roman"/>
            <w:sz w:val="24"/>
            <w:szCs w:val="24"/>
            <w:u w:val="single"/>
            <w:shd w:val="clear" w:color="auto" w:fill="FFFFFF"/>
            <w:lang w:val="en-US" w:bidi="en-US"/>
          </w:rPr>
          <w:t>mnu</w:t>
        </w:r>
        <w:proofErr w:type="spellEnd"/>
        <w:r>
          <w:rPr>
            <w:rFonts w:ascii="Times New Roman" w:eastAsia="Times New Roman" w:hAnsi="Times New Roman" w:cs="Times New Roman"/>
            <w:sz w:val="24"/>
            <w:szCs w:val="24"/>
            <w:u w:val="single"/>
            <w:shd w:val="clear" w:color="auto" w:fill="FFFFFF"/>
            <w:lang w:bidi="en-US"/>
          </w:rPr>
          <w:t>.</w:t>
        </w:r>
        <w:r>
          <w:rPr>
            <w:rFonts w:ascii="Times New Roman" w:eastAsia="Times New Roman" w:hAnsi="Times New Roman" w:cs="Times New Roman"/>
            <w:sz w:val="24"/>
            <w:szCs w:val="24"/>
            <w:u w:val="single"/>
            <w:shd w:val="clear" w:color="auto" w:fill="FFFFFF"/>
            <w:lang w:val="en-US" w:bidi="en-US"/>
          </w:rPr>
          <w:t>kg</w:t>
        </w:r>
      </w:hyperlink>
    </w:p>
    <w:p w:rsidR="006A2A42" w:rsidRDefault="006A2A42">
      <w:pPr>
        <w:spacing w:after="0" w:line="240" w:lineRule="auto"/>
        <w:jc w:val="both"/>
        <w:rPr>
          <w:rStyle w:val="a4"/>
          <w:rFonts w:ascii="Times New Roman" w:hAnsi="Times New Roman" w:cs="Times New Roman"/>
          <w:color w:val="auto"/>
          <w:sz w:val="24"/>
          <w:szCs w:val="24"/>
          <w:u w:val="none"/>
          <w:lang w:val="ky-KG"/>
        </w:rPr>
      </w:pPr>
    </w:p>
    <w:p w:rsidR="006A2A42" w:rsidRDefault="00735776">
      <w:pPr>
        <w:spacing w:after="0" w:line="240" w:lineRule="auto"/>
        <w:jc w:val="center"/>
        <w:rPr>
          <w:rFonts w:ascii="Times New Roman" w:hAnsi="Times New Roman" w:cs="Times New Roman"/>
          <w:color w:val="0563C1" w:themeColor="hyperlink"/>
          <w:sz w:val="24"/>
          <w:szCs w:val="24"/>
          <w:u w:val="single"/>
        </w:rPr>
      </w:pPr>
      <w:r>
        <w:rPr>
          <w:rStyle w:val="a4"/>
          <w:rFonts w:ascii="Times New Roman" w:hAnsi="Times New Roman" w:cs="Times New Roman"/>
          <w:color w:val="auto"/>
          <w:sz w:val="24"/>
          <w:szCs w:val="24"/>
          <w:u w:val="none"/>
          <w:lang w:val="ky-KG"/>
        </w:rPr>
        <w:t>Таблица 1.</w:t>
      </w:r>
      <w:r>
        <w:rPr>
          <w:rFonts w:ascii="Times New Roman" w:eastAsia="Calibri" w:hAnsi="Times New Roman" w:cs="Times New Roman"/>
          <w:b/>
          <w:sz w:val="24"/>
          <w:szCs w:val="24"/>
          <w:lang w:val="ky-KG"/>
        </w:rPr>
        <w:t>Данные ректора, проректоров и ответственного лица за аккредитацию и их контактные данные:</w:t>
      </w:r>
    </w:p>
    <w:p w:rsidR="006A2A42" w:rsidRDefault="006A2A42">
      <w:pPr>
        <w:keepNext/>
        <w:keepLines/>
        <w:spacing w:after="0" w:line="240" w:lineRule="auto"/>
        <w:jc w:val="both"/>
        <w:outlineLvl w:val="0"/>
        <w:rPr>
          <w:rFonts w:ascii="Times New Roman" w:eastAsia="Times New Roman" w:hAnsi="Times New Roman" w:cs="Times New Roman"/>
          <w:bCs/>
          <w:sz w:val="24"/>
          <w:szCs w:val="24"/>
          <w:lang w:bidi="en-US"/>
        </w:rPr>
      </w:pPr>
    </w:p>
    <w:p w:rsidR="006A2A42" w:rsidRDefault="00735776">
      <w:pPr>
        <w:spacing w:after="0" w:line="240" w:lineRule="auto"/>
        <w:ind w:firstLine="567"/>
        <w:jc w:val="both"/>
        <w:rPr>
          <w:rFonts w:ascii="Times New Roman" w:hAnsi="Times New Roman" w:cs="Times New Roman"/>
          <w:color w:val="0563C1" w:themeColor="hyperlink"/>
          <w:sz w:val="24"/>
          <w:szCs w:val="24"/>
          <w:u w:val="single"/>
        </w:rPr>
      </w:pPr>
      <w:r>
        <w:rPr>
          <w:rStyle w:val="a4"/>
          <w:rFonts w:ascii="Times New Roman" w:hAnsi="Times New Roman" w:cs="Times New Roman"/>
          <w:color w:val="auto"/>
          <w:sz w:val="24"/>
          <w:szCs w:val="24"/>
          <w:u w:val="none"/>
          <w:lang w:val="ky-KG"/>
        </w:rPr>
        <w:t xml:space="preserve"> </w:t>
      </w:r>
    </w:p>
    <w:p w:rsidR="006A2A42" w:rsidRDefault="006A2A42">
      <w:pPr>
        <w:spacing w:after="0" w:line="240" w:lineRule="auto"/>
        <w:ind w:firstLine="567"/>
        <w:jc w:val="both"/>
        <w:rPr>
          <w:rFonts w:ascii="Times New Roman" w:eastAsia="Calibri" w:hAnsi="Times New Roman" w:cs="Times New Roman"/>
          <w:b/>
          <w:sz w:val="24"/>
          <w:szCs w:val="24"/>
        </w:rPr>
      </w:pPr>
    </w:p>
    <w:p w:rsidR="006A2A42" w:rsidRDefault="00735776">
      <w:pPr>
        <w:autoSpaceDE w:val="0"/>
        <w:autoSpaceDN w:val="0"/>
        <w:adjustRightInd w:val="0"/>
        <w:spacing w:after="120" w:line="276" w:lineRule="auto"/>
        <w:ind w:left="720"/>
        <w:rPr>
          <w:rFonts w:ascii="Times New Roman" w:hAnsi="Times New Roman" w:cs="Times New Roman"/>
          <w:b/>
          <w:bCs/>
          <w:sz w:val="24"/>
          <w:szCs w:val="24"/>
        </w:rPr>
      </w:pPr>
      <w:r>
        <w:rPr>
          <w:rFonts w:ascii="Times New Roman" w:hAnsi="Times New Roman" w:cs="Times New Roman"/>
          <w:b/>
          <w:bCs/>
          <w:sz w:val="24"/>
          <w:szCs w:val="24"/>
        </w:rPr>
        <w:t>Информация об образовательной организации и образовательной программе</w:t>
      </w:r>
    </w:p>
    <w:p w:rsidR="006A2A42" w:rsidRDefault="0073577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Данные о создании учебного заведения:</w:t>
      </w:r>
    </w:p>
    <w:p w:rsidR="006A2A42" w:rsidRDefault="006A2A42">
      <w:pPr>
        <w:autoSpaceDE w:val="0"/>
        <w:autoSpaceDN w:val="0"/>
        <w:adjustRightInd w:val="0"/>
        <w:spacing w:after="120" w:line="276" w:lineRule="auto"/>
        <w:ind w:left="720"/>
        <w:rPr>
          <w:rFonts w:ascii="Times New Roman" w:hAnsi="Times New Roman" w:cs="Times New Roman"/>
          <w:b/>
          <w:bCs/>
          <w:sz w:val="24"/>
          <w:szCs w:val="24"/>
        </w:rPr>
      </w:pPr>
    </w:p>
    <w:p w:rsidR="006A2A42" w:rsidRDefault="00735776">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Учредителем Академии является Президент КР </w:t>
      </w:r>
      <w:r>
        <w:rPr>
          <w:rFonts w:ascii="Times New Roman" w:hAnsi="Times New Roman" w:cs="Times New Roman"/>
          <w:iCs/>
          <w:sz w:val="24"/>
          <w:szCs w:val="24"/>
        </w:rPr>
        <w:t xml:space="preserve">(Указ Президента КР «Об Академии управления при Президенте </w:t>
      </w:r>
      <w:proofErr w:type="spellStart"/>
      <w:r>
        <w:rPr>
          <w:rFonts w:ascii="Times New Roman" w:hAnsi="Times New Roman" w:cs="Times New Roman"/>
          <w:iCs/>
          <w:sz w:val="24"/>
          <w:szCs w:val="24"/>
        </w:rPr>
        <w:t>Кыргызской</w:t>
      </w:r>
      <w:proofErr w:type="spellEnd"/>
      <w:r>
        <w:rPr>
          <w:rFonts w:ascii="Times New Roman" w:hAnsi="Times New Roman" w:cs="Times New Roman"/>
          <w:iCs/>
          <w:sz w:val="24"/>
          <w:szCs w:val="24"/>
        </w:rPr>
        <w:t xml:space="preserve"> Республики», Бишкек, Дом Правительства от 19 марта 1997 г.) </w:t>
      </w:r>
      <w:hyperlink r:id="rId11" w:history="1">
        <w:r>
          <w:rPr>
            <w:rFonts w:ascii="Times New Roman" w:hAnsi="Times New Roman" w:cs="Times New Roman"/>
            <w:color w:val="0000FF"/>
            <w:sz w:val="24"/>
            <w:szCs w:val="24"/>
            <w:u w:val="single"/>
          </w:rPr>
          <w:t>www.apap.kg</w:t>
        </w:r>
      </w:hyperlink>
      <w:r>
        <w:rPr>
          <w:rFonts w:ascii="Times New Roman" w:hAnsi="Times New Roman" w:cs="Times New Roman"/>
          <w:sz w:val="24"/>
          <w:szCs w:val="24"/>
        </w:rPr>
        <w:t xml:space="preserve">. Государственный орган управления: Министерство </w:t>
      </w:r>
      <w:r>
        <w:rPr>
          <w:rFonts w:ascii="Times New Roman" w:hAnsi="Times New Roman" w:cs="Times New Roman"/>
          <w:sz w:val="24"/>
          <w:szCs w:val="24"/>
        </w:rPr>
        <w:lastRenderedPageBreak/>
        <w:t xml:space="preserve">образования и науки </w:t>
      </w:r>
      <w:proofErr w:type="spellStart"/>
      <w:r>
        <w:rPr>
          <w:rFonts w:ascii="Times New Roman" w:hAnsi="Times New Roman" w:cs="Times New Roman"/>
          <w:sz w:val="24"/>
          <w:szCs w:val="24"/>
        </w:rPr>
        <w:t>Кыргызской</w:t>
      </w:r>
      <w:proofErr w:type="spellEnd"/>
      <w:r>
        <w:rPr>
          <w:rFonts w:ascii="Times New Roman" w:hAnsi="Times New Roman" w:cs="Times New Roman"/>
          <w:sz w:val="24"/>
          <w:szCs w:val="24"/>
        </w:rPr>
        <w:t xml:space="preserve"> Республики. Высший орган управления – Ученый совет. Исполнительный орган – ректор, кандидат философских наук, профессор </w:t>
      </w:r>
      <w:proofErr w:type="spellStart"/>
      <w:r>
        <w:rPr>
          <w:rFonts w:ascii="Times New Roman" w:hAnsi="Times New Roman" w:cs="Times New Roman"/>
          <w:sz w:val="24"/>
          <w:szCs w:val="24"/>
        </w:rPr>
        <w:t>Акматалиев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Алмазбек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Акматалиевич</w:t>
      </w:r>
      <w:proofErr w:type="spellEnd"/>
      <w:r>
        <w:rPr>
          <w:rFonts w:ascii="Times New Roman" w:hAnsi="Times New Roman" w:cs="Times New Roman"/>
          <w:sz w:val="24"/>
          <w:szCs w:val="24"/>
        </w:rPr>
        <w:t xml:space="preserve">. </w:t>
      </w:r>
    </w:p>
    <w:p w:rsidR="006A2A42" w:rsidRDefault="00735776">
      <w:pPr>
        <w:autoSpaceDE w:val="0"/>
        <w:autoSpaceDN w:val="0"/>
        <w:adjustRightInd w:val="0"/>
        <w:spacing w:line="276" w:lineRule="auto"/>
        <w:ind w:firstLine="708"/>
        <w:rPr>
          <w:rFonts w:ascii="Times New Roman" w:hAnsi="Times New Roman" w:cs="Times New Roman"/>
          <w:bCs/>
          <w:sz w:val="24"/>
          <w:szCs w:val="24"/>
        </w:rPr>
      </w:pPr>
      <w:r>
        <w:rPr>
          <w:rFonts w:ascii="Times New Roman" w:hAnsi="Times New Roman" w:cs="Times New Roman"/>
          <w:sz w:val="24"/>
          <w:szCs w:val="24"/>
        </w:rPr>
        <w:t xml:space="preserve">Академия имеет лицензию на подготовку </w:t>
      </w:r>
      <w:r>
        <w:rPr>
          <w:rFonts w:ascii="Times New Roman" w:hAnsi="Times New Roman" w:cs="Times New Roman"/>
          <w:sz w:val="24"/>
          <w:szCs w:val="24"/>
          <w:lang w:val="ky-KG"/>
        </w:rPr>
        <w:t>специалистов среднего звена</w:t>
      </w:r>
      <w:r>
        <w:rPr>
          <w:rFonts w:ascii="Times New Roman" w:hAnsi="Times New Roman" w:cs="Times New Roman"/>
          <w:sz w:val="24"/>
          <w:szCs w:val="24"/>
        </w:rPr>
        <w:t xml:space="preserve"> по направлению </w:t>
      </w:r>
      <w:r>
        <w:rPr>
          <w:rFonts w:ascii="Times New Roman" w:eastAsia="Times New Roman" w:hAnsi="Times New Roman" w:cs="Times New Roman"/>
          <w:bCs/>
          <w:sz w:val="24"/>
          <w:szCs w:val="24"/>
          <w:lang w:val="ky-KG" w:eastAsia="ru-RU"/>
        </w:rPr>
        <w:t>080501 Менеджмент</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val="ky-KG" w:eastAsia="ru-RU"/>
        </w:rPr>
        <w:t>(по отраслям)</w:t>
      </w:r>
      <w:r>
        <w:rPr>
          <w:rFonts w:ascii="Times New Roman" w:hAnsi="Times New Roman" w:cs="Times New Roman"/>
          <w:bCs/>
          <w:sz w:val="24"/>
          <w:szCs w:val="24"/>
        </w:rPr>
        <w:t>:</w:t>
      </w:r>
    </w:p>
    <w:p w:rsidR="006A2A42" w:rsidRDefault="00735776">
      <w:pPr>
        <w:autoSpaceDE w:val="0"/>
        <w:autoSpaceDN w:val="0"/>
        <w:adjustRightInd w:v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очной, форм</w:t>
      </w:r>
      <w:r>
        <w:rPr>
          <w:rFonts w:ascii="Times New Roman" w:hAnsi="Times New Roman" w:cs="Times New Roman"/>
          <w:sz w:val="24"/>
          <w:szCs w:val="24"/>
          <w:lang w:val="ky-KG"/>
        </w:rPr>
        <w:t>ы</w:t>
      </w:r>
      <w:r>
        <w:rPr>
          <w:rFonts w:ascii="Times New Roman" w:hAnsi="Times New Roman" w:cs="Times New Roman"/>
          <w:sz w:val="24"/>
          <w:szCs w:val="24"/>
        </w:rPr>
        <w:t xml:space="preserve"> обучения, </w:t>
      </w:r>
      <w:r>
        <w:rPr>
          <w:rFonts w:ascii="Times New Roman" w:hAnsi="Times New Roman" w:cs="Times New Roman"/>
          <w:sz w:val="24"/>
          <w:szCs w:val="24"/>
          <w:lang w:val="en-US"/>
        </w:rPr>
        <w:t>LS</w:t>
      </w:r>
      <w:r>
        <w:rPr>
          <w:rFonts w:ascii="Times New Roman" w:hAnsi="Times New Roman" w:cs="Times New Roman"/>
          <w:sz w:val="24"/>
          <w:szCs w:val="24"/>
        </w:rPr>
        <w:t xml:space="preserve"> 230001125, рег. №</w:t>
      </w:r>
      <w:r>
        <w:rPr>
          <w:rFonts w:ascii="Times New Roman" w:hAnsi="Times New Roman" w:cs="Times New Roman"/>
          <w:sz w:val="24"/>
          <w:szCs w:val="24"/>
          <w:lang w:val="en-US"/>
        </w:rPr>
        <w:t>C</w:t>
      </w:r>
      <w:r>
        <w:rPr>
          <w:rFonts w:ascii="Times New Roman" w:hAnsi="Times New Roman" w:cs="Times New Roman"/>
          <w:sz w:val="24"/>
          <w:szCs w:val="24"/>
        </w:rPr>
        <w:t>2023-007 от 19/05/2023 года, срок действия лицензии – бессрочная.</w:t>
      </w:r>
    </w:p>
    <w:p w:rsidR="006A2A42" w:rsidRDefault="00735776">
      <w:pPr>
        <w:autoSpaceDE w:val="0"/>
        <w:autoSpaceDN w:val="0"/>
        <w:adjustRightInd w:val="0"/>
        <w:spacing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Миссия АГУП КР – обеспечение государственных органов, организаций и органов местного самоуправления высококвалифицированными специалистами и научно-аналитическое обеспечение деятельности Президента </w:t>
      </w:r>
      <w:proofErr w:type="spellStart"/>
      <w:r>
        <w:rPr>
          <w:rFonts w:ascii="Times New Roman" w:hAnsi="Times New Roman" w:cs="Times New Roman"/>
          <w:b/>
          <w:bCs/>
          <w:sz w:val="24"/>
          <w:szCs w:val="24"/>
        </w:rPr>
        <w:t>Кыргызской</w:t>
      </w:r>
      <w:proofErr w:type="spellEnd"/>
      <w:r>
        <w:rPr>
          <w:rFonts w:ascii="Times New Roman" w:hAnsi="Times New Roman" w:cs="Times New Roman"/>
          <w:b/>
          <w:bCs/>
          <w:sz w:val="24"/>
          <w:szCs w:val="24"/>
        </w:rPr>
        <w:t xml:space="preserve"> Республики, Государственной кадровой службы </w:t>
      </w:r>
      <w:proofErr w:type="spellStart"/>
      <w:r>
        <w:rPr>
          <w:rFonts w:ascii="Times New Roman" w:hAnsi="Times New Roman" w:cs="Times New Roman"/>
          <w:b/>
          <w:bCs/>
          <w:sz w:val="24"/>
          <w:szCs w:val="24"/>
        </w:rPr>
        <w:t>Кыргызской</w:t>
      </w:r>
      <w:proofErr w:type="spellEnd"/>
      <w:r>
        <w:rPr>
          <w:rFonts w:ascii="Times New Roman" w:hAnsi="Times New Roman" w:cs="Times New Roman"/>
          <w:b/>
          <w:bCs/>
          <w:sz w:val="24"/>
          <w:szCs w:val="24"/>
        </w:rPr>
        <w:t xml:space="preserve"> Республики (далее-ГКС), органов государственной власти и местного самоуправления.</w:t>
      </w:r>
    </w:p>
    <w:p w:rsidR="006A2A42" w:rsidRDefault="00735776">
      <w:pPr>
        <w:tabs>
          <w:tab w:val="left" w:pos="993"/>
        </w:tabs>
        <w:autoSpaceDE w:val="0"/>
        <w:autoSpaceDN w:val="0"/>
        <w:adjustRightInd w:val="0"/>
        <w:spacing w:line="276" w:lineRule="auto"/>
        <w:ind w:firstLine="709"/>
        <w:jc w:val="both"/>
        <w:rPr>
          <w:rFonts w:ascii="Times New Roman" w:hAnsi="Times New Roman" w:cs="Times New Roman"/>
          <w:b/>
          <w:bCs/>
          <w:iCs/>
          <w:sz w:val="24"/>
          <w:szCs w:val="24"/>
        </w:rPr>
      </w:pPr>
      <w:r>
        <w:rPr>
          <w:rFonts w:ascii="Times New Roman" w:hAnsi="Times New Roman" w:cs="Times New Roman"/>
          <w:b/>
          <w:bCs/>
          <w:iCs/>
          <w:sz w:val="24"/>
          <w:szCs w:val="24"/>
        </w:rPr>
        <w:t>Стратегические цели ОО:</w:t>
      </w:r>
    </w:p>
    <w:p w:rsidR="006A2A42" w:rsidRDefault="00735776">
      <w:pPr>
        <w:tabs>
          <w:tab w:val="left" w:pos="993"/>
        </w:tabs>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ab/>
        <w:t>Стратегия Академии подлежит постоянному совершенствованию, что способствует развитию корпоративного духа, координации и единства в решении задач согласно глобальным изменениям. Качественная реализация Стратегии Академии является результатом совместных усилий обучающихся, преподавателей, сотрудников и исследователей Академии.</w:t>
      </w:r>
    </w:p>
    <w:p w:rsidR="006A2A42" w:rsidRDefault="00735776">
      <w:pPr>
        <w:pStyle w:val="ParaAttribute4"/>
        <w:wordWrap/>
        <w:contextualSpacing/>
        <w:rPr>
          <w:bCs/>
          <w:sz w:val="24"/>
          <w:szCs w:val="24"/>
        </w:rPr>
      </w:pPr>
      <w:r>
        <w:rPr>
          <w:bCs/>
          <w:iCs/>
          <w:sz w:val="24"/>
          <w:szCs w:val="24"/>
        </w:rPr>
        <w:tab/>
        <w:t xml:space="preserve">Миссия и цели, задачи стратегии развития Академии соответствуют целям, задачам и приоритетам «Стратегии развития образования в КР на 2021-2040 годы», что выражается в </w:t>
      </w:r>
      <w:r>
        <w:rPr>
          <w:bCs/>
          <w:sz w:val="24"/>
          <w:szCs w:val="24"/>
        </w:rPr>
        <w:t xml:space="preserve">создании условий для эффективного использования внутренних и внешних ресурсов для устойчивого развития системы образования и обеспечения равенства доступа к качественному образованию.  </w:t>
      </w:r>
    </w:p>
    <w:p w:rsidR="006A2A42" w:rsidRDefault="006A2A42">
      <w:pPr>
        <w:tabs>
          <w:tab w:val="left" w:pos="993"/>
        </w:tabs>
        <w:autoSpaceDE w:val="0"/>
        <w:autoSpaceDN w:val="0"/>
        <w:adjustRightInd w:val="0"/>
        <w:spacing w:line="276" w:lineRule="auto"/>
        <w:jc w:val="both"/>
        <w:rPr>
          <w:rFonts w:ascii="Times New Roman" w:hAnsi="Times New Roman" w:cs="Times New Roman"/>
          <w:bCs/>
          <w:iCs/>
          <w:sz w:val="24"/>
          <w:szCs w:val="24"/>
        </w:rPr>
      </w:pPr>
    </w:p>
    <w:p w:rsidR="006A2A42" w:rsidRDefault="00735776">
      <w:pPr>
        <w:tabs>
          <w:tab w:val="left" w:pos="993"/>
        </w:tabs>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ab/>
        <w:t>Стратегическая цель Академии: реализация приоритетных направлений развития профессионального, эффективного и устойчивого государственного аппарата, соответствующего вызовам времени.</w:t>
      </w:r>
    </w:p>
    <w:p w:rsidR="006A2A42" w:rsidRDefault="00735776">
      <w:pPr>
        <w:tabs>
          <w:tab w:val="left" w:pos="993"/>
        </w:tabs>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ab/>
        <w:t>Для достижения этой цели Академия ставит следующие ключевые задачи:</w:t>
      </w:r>
    </w:p>
    <w:p w:rsidR="006A2A42" w:rsidRDefault="00735776">
      <w:pPr>
        <w:tabs>
          <w:tab w:val="left" w:pos="993"/>
        </w:tabs>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1. Повышение качества обучения на всех образовательных программах с учетом потребностей управления в организациях государственного, некоммерческого и частного секторов.</w:t>
      </w:r>
    </w:p>
    <w:p w:rsidR="006A2A42" w:rsidRDefault="00735776">
      <w:pPr>
        <w:tabs>
          <w:tab w:val="left" w:pos="993"/>
        </w:tabs>
        <w:autoSpaceDE w:val="0"/>
        <w:autoSpaceDN w:val="0"/>
        <w:adjustRightInd w:val="0"/>
        <w:spacing w:line="276" w:lineRule="auto"/>
        <w:jc w:val="both"/>
        <w:rPr>
          <w:rFonts w:ascii="Times New Roman" w:eastAsia="Calibri" w:hAnsi="Times New Roman" w:cs="Times New Roman"/>
          <w:sz w:val="24"/>
          <w:szCs w:val="24"/>
        </w:rPr>
      </w:pPr>
      <w:r>
        <w:rPr>
          <w:rFonts w:ascii="Times New Roman" w:hAnsi="Times New Roman" w:cs="Times New Roman"/>
          <w:bCs/>
          <w:iCs/>
          <w:sz w:val="24"/>
          <w:szCs w:val="24"/>
        </w:rPr>
        <w:t>2. Придание повышению квалификации и переподготовке государственных и муниципальных служащих устойчивый и системный характер.</w:t>
      </w:r>
    </w:p>
    <w:p w:rsidR="006A2A42" w:rsidRDefault="00735776">
      <w:pPr>
        <w:tabs>
          <w:tab w:val="left" w:pos="993"/>
        </w:tabs>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3. Введение цифровых инноваций в организацию учебного процесса, применяя дистанционные образовательные технологии на всех формах обучения.</w:t>
      </w:r>
    </w:p>
    <w:p w:rsidR="006A2A42" w:rsidRDefault="00735776">
      <w:pPr>
        <w:tabs>
          <w:tab w:val="left" w:pos="993"/>
        </w:tabs>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4. Системное развитие научно-исследовательских, информационно-аналитических работ, экспертной, проектной деятельности.</w:t>
      </w:r>
    </w:p>
    <w:p w:rsidR="006A2A42" w:rsidRDefault="00735776">
      <w:pPr>
        <w:tabs>
          <w:tab w:val="left" w:pos="993"/>
        </w:tabs>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5. Модернизация деятельности Академии с использованием новейших информационно-коммуникационных технологий и </w:t>
      </w:r>
      <w:proofErr w:type="spellStart"/>
      <w:r>
        <w:rPr>
          <w:rFonts w:ascii="Times New Roman" w:hAnsi="Times New Roman" w:cs="Times New Roman"/>
          <w:bCs/>
          <w:iCs/>
          <w:sz w:val="24"/>
          <w:szCs w:val="24"/>
        </w:rPr>
        <w:t>цифровизации</w:t>
      </w:r>
      <w:proofErr w:type="spellEnd"/>
      <w:r>
        <w:rPr>
          <w:rFonts w:ascii="Times New Roman" w:hAnsi="Times New Roman" w:cs="Times New Roman"/>
          <w:bCs/>
          <w:iCs/>
          <w:sz w:val="24"/>
          <w:szCs w:val="24"/>
        </w:rPr>
        <w:t>.</w:t>
      </w:r>
    </w:p>
    <w:p w:rsidR="006A2A42" w:rsidRDefault="00735776">
      <w:pPr>
        <w:tabs>
          <w:tab w:val="left" w:pos="993"/>
        </w:tabs>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6. Создание системы непрерывного повышения профессионального потенциала профессорско-преподавательского состава и сотрудников.</w:t>
      </w:r>
    </w:p>
    <w:p w:rsidR="006A2A42" w:rsidRDefault="00735776">
      <w:pPr>
        <w:tabs>
          <w:tab w:val="left" w:pos="993"/>
        </w:tabs>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7.  Поднятия результативности внешних связей, эффективного использования возможностей международного сотрудничества, проектов донорских и коммерческих организаций.</w:t>
      </w:r>
    </w:p>
    <w:p w:rsidR="006A2A42" w:rsidRDefault="00735776">
      <w:pPr>
        <w:tabs>
          <w:tab w:val="left" w:pos="993"/>
        </w:tabs>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ab/>
        <w:t>С позиции Стратегии развития Академии и ее миссии были сформированы цели каждой образовательной программы по направлению подготовки с учетом мнений всех заинтересованных сторон.</w:t>
      </w:r>
    </w:p>
    <w:p w:rsidR="006A2A42" w:rsidRDefault="00735776">
      <w:pPr>
        <w:tabs>
          <w:tab w:val="left" w:pos="993"/>
        </w:tabs>
        <w:autoSpaceDE w:val="0"/>
        <w:autoSpaceDN w:val="0"/>
        <w:adjustRightInd w:val="0"/>
        <w:spacing w:line="276" w:lineRule="auto"/>
        <w:jc w:val="both"/>
        <w:rPr>
          <w:rFonts w:ascii="Times New Roman" w:hAnsi="Times New Roman" w:cs="Times New Roman"/>
          <w:b/>
          <w:bCs/>
          <w:i/>
          <w:iCs/>
          <w:sz w:val="24"/>
          <w:szCs w:val="24"/>
        </w:rPr>
      </w:pPr>
      <w:r>
        <w:rPr>
          <w:rFonts w:ascii="Times New Roman" w:hAnsi="Times New Roman" w:cs="Times New Roman"/>
          <w:bCs/>
          <w:iCs/>
          <w:sz w:val="24"/>
          <w:szCs w:val="24"/>
        </w:rPr>
        <w:tab/>
        <w:t>Руководство и сотрудники имеют ясное понимание сути миссии и стратегии Академии.</w:t>
      </w:r>
    </w:p>
    <w:p w:rsidR="006A2A42" w:rsidRDefault="00735776">
      <w:pPr>
        <w:autoSpaceDE w:val="0"/>
        <w:autoSpaceDN w:val="0"/>
        <w:adjustRightInd w:val="0"/>
        <w:spacing w:line="276" w:lineRule="auto"/>
        <w:ind w:firstLine="708"/>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структуру Академии входят: Ученый совет, Ректорат, Центр переподготовки и повышения квалификации, </w:t>
      </w:r>
      <w:r>
        <w:rPr>
          <w:rFonts w:ascii="Times New Roman" w:hAnsi="Times New Roman" w:cs="Times New Roman"/>
          <w:sz w:val="24"/>
          <w:szCs w:val="24"/>
          <w:highlight w:val="white"/>
          <w:lang w:val="ky-KG"/>
        </w:rPr>
        <w:t>Центр</w:t>
      </w:r>
      <w:r>
        <w:rPr>
          <w:rFonts w:ascii="Times New Roman" w:hAnsi="Times New Roman" w:cs="Times New Roman"/>
          <w:sz w:val="24"/>
          <w:szCs w:val="24"/>
          <w:highlight w:val="white"/>
        </w:rPr>
        <w:t xml:space="preserve"> профессионального образования, Институт развития государственного управления.</w:t>
      </w:r>
    </w:p>
    <w:p w:rsidR="006A2A42" w:rsidRDefault="00735776">
      <w:pPr>
        <w:autoSpaceDE w:val="0"/>
        <w:autoSpaceDN w:val="0"/>
        <w:adjustRightInd w:val="0"/>
        <w:spacing w:line="276" w:lineRule="auto"/>
        <w:ind w:firstLine="708"/>
        <w:jc w:val="both"/>
        <w:rPr>
          <w:rFonts w:ascii="Times New Roman" w:hAnsi="Times New Roman" w:cs="Times New Roman"/>
          <w:color w:val="000000"/>
          <w:sz w:val="24"/>
          <w:szCs w:val="24"/>
        </w:rPr>
      </w:pPr>
      <w:r>
        <w:rPr>
          <w:rFonts w:ascii="Times New Roman" w:hAnsi="Times New Roman" w:cs="Times New Roman"/>
          <w:sz w:val="24"/>
          <w:szCs w:val="24"/>
          <w:highlight w:val="white"/>
        </w:rPr>
        <w:t xml:space="preserve"> </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highlight w:val="white"/>
        </w:rPr>
        <w:t xml:space="preserve">Научно-исследовательскую деятельность Академии реализуют научно-исследовательские кафедры. </w:t>
      </w:r>
      <w:r>
        <w:rPr>
          <w:rFonts w:ascii="Times New Roman" w:hAnsi="Times New Roman" w:cs="Times New Roman"/>
          <w:color w:val="000000"/>
          <w:sz w:val="24"/>
          <w:szCs w:val="24"/>
        </w:rPr>
        <w:t>ППС Академии</w:t>
      </w:r>
      <w:r>
        <w:rPr>
          <w:rFonts w:ascii="Times New Roman" w:hAnsi="Times New Roman" w:cs="Times New Roman"/>
          <w:sz w:val="24"/>
          <w:szCs w:val="24"/>
        </w:rPr>
        <w:t xml:space="preserve"> издает научные монографии по разным направлениям наук. Научные публикации ППС и магистрантов публикуются в рецензируемом научном журнале «Вестник Академии</w:t>
      </w:r>
      <w:r w:rsidR="00312819">
        <w:rPr>
          <w:rFonts w:ascii="Times New Roman" w:hAnsi="Times New Roman" w:cs="Times New Roman"/>
          <w:sz w:val="24"/>
          <w:szCs w:val="24"/>
        </w:rPr>
        <w:t>», Сборнике</w:t>
      </w:r>
      <w:r>
        <w:rPr>
          <w:rFonts w:ascii="Times New Roman" w:hAnsi="Times New Roman" w:cs="Times New Roman"/>
          <w:sz w:val="24"/>
          <w:szCs w:val="24"/>
        </w:rPr>
        <w:t xml:space="preserve"> статей магистрантов.</w:t>
      </w:r>
      <w:r>
        <w:rPr>
          <w:rFonts w:ascii="Times New Roman" w:hAnsi="Times New Roman" w:cs="Times New Roman"/>
          <w:sz w:val="24"/>
          <w:szCs w:val="24"/>
          <w:u w:val="single"/>
        </w:rPr>
        <w:t xml:space="preserve"> </w:t>
      </w:r>
      <w:hyperlink r:id="rId12" w:history="1">
        <w:r>
          <w:rPr>
            <w:rFonts w:ascii="Times New Roman" w:hAnsi="Times New Roman" w:cs="Times New Roman"/>
            <w:color w:val="0000FF"/>
            <w:sz w:val="24"/>
            <w:szCs w:val="24"/>
            <w:u w:val="single"/>
          </w:rPr>
          <w:t>www.apap.kg</w:t>
        </w:r>
      </w:hyperlink>
      <w:r>
        <w:rPr>
          <w:rFonts w:ascii="Times New Roman" w:hAnsi="Times New Roman" w:cs="Times New Roman"/>
          <w:sz w:val="24"/>
          <w:szCs w:val="24"/>
        </w:rPr>
        <w:t xml:space="preserve">. </w:t>
      </w:r>
    </w:p>
    <w:p w:rsidR="006A2A42" w:rsidRDefault="00735776">
      <w:pPr>
        <w:autoSpaceDE w:val="0"/>
        <w:autoSpaceDN w:val="0"/>
        <w:adjustRightInd w:val="0"/>
        <w:spacing w:line="276" w:lineRule="auto"/>
        <w:ind w:firstLine="708"/>
        <w:rPr>
          <w:rFonts w:ascii="Times New Roman" w:hAnsi="Times New Roman" w:cs="Times New Roman"/>
          <w:bCs/>
          <w:sz w:val="24"/>
          <w:szCs w:val="24"/>
        </w:rPr>
      </w:pPr>
      <w:r>
        <w:rPr>
          <w:rFonts w:ascii="Times New Roman" w:hAnsi="Times New Roman" w:cs="Times New Roman"/>
          <w:bCs/>
          <w:sz w:val="24"/>
          <w:szCs w:val="24"/>
        </w:rPr>
        <w:t xml:space="preserve">Контингент </w:t>
      </w:r>
      <w:r w:rsidR="00312819">
        <w:rPr>
          <w:rFonts w:ascii="Times New Roman" w:hAnsi="Times New Roman" w:cs="Times New Roman"/>
          <w:bCs/>
          <w:sz w:val="24"/>
          <w:szCs w:val="24"/>
        </w:rPr>
        <w:t>обучающихся по</w:t>
      </w:r>
      <w:r>
        <w:rPr>
          <w:rFonts w:ascii="Times New Roman" w:hAnsi="Times New Roman" w:cs="Times New Roman"/>
          <w:bCs/>
          <w:sz w:val="24"/>
          <w:szCs w:val="24"/>
        </w:rPr>
        <w:t xml:space="preserve"> </w:t>
      </w:r>
      <w:r>
        <w:rPr>
          <w:rFonts w:ascii="Times New Roman" w:hAnsi="Times New Roman" w:cs="Times New Roman"/>
          <w:bCs/>
          <w:sz w:val="24"/>
          <w:szCs w:val="24"/>
          <w:lang w:val="ky-KG"/>
        </w:rPr>
        <w:t xml:space="preserve">аккредитуемой программе </w:t>
      </w:r>
      <w:r>
        <w:rPr>
          <w:rFonts w:ascii="Times New Roman" w:eastAsia="Times New Roman" w:hAnsi="Times New Roman" w:cs="Times New Roman"/>
          <w:bCs/>
          <w:sz w:val="24"/>
          <w:szCs w:val="24"/>
          <w:lang w:val="ky-KG" w:eastAsia="ru-RU"/>
        </w:rPr>
        <w:t>080501 Менеджмент</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val="ky-KG" w:eastAsia="ru-RU"/>
        </w:rPr>
        <w:t>(по отраслям) – 53студента.</w:t>
      </w:r>
    </w:p>
    <w:p w:rsidR="006A2A42" w:rsidRDefault="00735776">
      <w:pPr>
        <w:autoSpaceDE w:val="0"/>
        <w:autoSpaceDN w:val="0"/>
        <w:adjustRightInd w:val="0"/>
        <w:spacing w:line="276" w:lineRule="auto"/>
        <w:jc w:val="both"/>
        <w:rPr>
          <w:rFonts w:ascii="Times New Roman" w:hAnsi="Times New Roman" w:cs="Times New Roman"/>
          <w:color w:val="0000FF"/>
          <w:sz w:val="24"/>
          <w:szCs w:val="24"/>
        </w:rPr>
      </w:pPr>
      <w:r>
        <w:rPr>
          <w:rFonts w:ascii="Times New Roman" w:hAnsi="Times New Roman" w:cs="Times New Roman"/>
          <w:sz w:val="24"/>
          <w:szCs w:val="24"/>
        </w:rPr>
        <w:tab/>
        <w:t xml:space="preserve">Согласно штатному расписанию программа </w:t>
      </w:r>
      <w:r>
        <w:rPr>
          <w:rFonts w:ascii="Times New Roman" w:hAnsi="Times New Roman" w:cs="Times New Roman"/>
          <w:sz w:val="24"/>
          <w:szCs w:val="24"/>
          <w:lang w:val="ky-KG"/>
        </w:rPr>
        <w:t xml:space="preserve">СПО </w:t>
      </w:r>
      <w:r>
        <w:rPr>
          <w:rFonts w:ascii="Times New Roman" w:hAnsi="Times New Roman" w:cs="Times New Roman"/>
          <w:sz w:val="24"/>
          <w:szCs w:val="24"/>
        </w:rPr>
        <w:t xml:space="preserve">Академии на 2024-2025 учебный год к организации учебного процесса </w:t>
      </w:r>
      <w:r w:rsidR="00312819">
        <w:rPr>
          <w:rFonts w:ascii="Times New Roman" w:hAnsi="Times New Roman" w:cs="Times New Roman"/>
          <w:sz w:val="24"/>
          <w:szCs w:val="24"/>
        </w:rPr>
        <w:t>привлечено</w:t>
      </w:r>
      <w:r w:rsidR="00312819">
        <w:rPr>
          <w:rFonts w:ascii="Times New Roman" w:hAnsi="Times New Roman" w:cs="Times New Roman"/>
          <w:color w:val="0000FF"/>
          <w:sz w:val="24"/>
          <w:szCs w:val="24"/>
        </w:rPr>
        <w:t xml:space="preserve"> 25</w:t>
      </w:r>
      <w:r>
        <w:rPr>
          <w:rFonts w:ascii="Times New Roman" w:hAnsi="Times New Roman" w:cs="Times New Roman"/>
          <w:sz w:val="24"/>
          <w:szCs w:val="24"/>
        </w:rPr>
        <w:t xml:space="preserve"> преподавателей.</w:t>
      </w:r>
    </w:p>
    <w:p w:rsidR="006A2A42" w:rsidRDefault="0073577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Программа </w:t>
      </w:r>
      <w:r>
        <w:rPr>
          <w:rFonts w:ascii="Times New Roman" w:hAnsi="Times New Roman" w:cs="Times New Roman"/>
          <w:sz w:val="24"/>
          <w:szCs w:val="24"/>
          <w:lang w:val="ky-KG"/>
        </w:rPr>
        <w:t xml:space="preserve">СПО </w:t>
      </w:r>
      <w:r w:rsidR="00312819">
        <w:rPr>
          <w:rFonts w:ascii="Times New Roman" w:hAnsi="Times New Roman" w:cs="Times New Roman"/>
          <w:sz w:val="24"/>
          <w:szCs w:val="24"/>
        </w:rPr>
        <w:t>Академии реализует</w:t>
      </w:r>
      <w:r>
        <w:rPr>
          <w:rFonts w:ascii="Times New Roman" w:hAnsi="Times New Roman" w:cs="Times New Roman"/>
          <w:sz w:val="24"/>
          <w:szCs w:val="24"/>
        </w:rPr>
        <w:t xml:space="preserve"> образовательную программу </w:t>
      </w:r>
      <w:r>
        <w:rPr>
          <w:rFonts w:ascii="Times New Roman" w:hAnsi="Times New Roman" w:cs="Times New Roman"/>
          <w:sz w:val="24"/>
          <w:szCs w:val="24"/>
          <w:lang w:val="ky-KG"/>
        </w:rPr>
        <w:t xml:space="preserve">по </w:t>
      </w:r>
      <w:proofErr w:type="spellStart"/>
      <w:r>
        <w:rPr>
          <w:rFonts w:ascii="Times New Roman" w:hAnsi="Times New Roman" w:cs="Times New Roman"/>
          <w:sz w:val="24"/>
          <w:szCs w:val="24"/>
        </w:rPr>
        <w:t>направлени</w:t>
      </w:r>
      <w:proofErr w:type="spellEnd"/>
      <w:r>
        <w:rPr>
          <w:rFonts w:ascii="Times New Roman" w:hAnsi="Times New Roman" w:cs="Times New Roman"/>
          <w:sz w:val="24"/>
          <w:szCs w:val="24"/>
          <w:lang w:val="ky-KG"/>
        </w:rPr>
        <w:t>ю 080501 Менеджмент (по отраслям)</w:t>
      </w:r>
    </w:p>
    <w:p w:rsidR="006A2A42" w:rsidRDefault="0073577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b/>
        <w:t>В 202</w:t>
      </w:r>
      <w:r>
        <w:rPr>
          <w:rFonts w:ascii="Times New Roman" w:hAnsi="Times New Roman" w:cs="Times New Roman"/>
          <w:sz w:val="24"/>
          <w:szCs w:val="24"/>
          <w:lang w:val="ky-KG"/>
        </w:rPr>
        <w:t>4</w:t>
      </w:r>
      <w:r>
        <w:rPr>
          <w:rFonts w:ascii="Times New Roman" w:hAnsi="Times New Roman" w:cs="Times New Roman"/>
          <w:sz w:val="24"/>
          <w:szCs w:val="24"/>
        </w:rPr>
        <w:t>-202</w:t>
      </w:r>
      <w:r>
        <w:rPr>
          <w:rFonts w:ascii="Times New Roman" w:hAnsi="Times New Roman" w:cs="Times New Roman"/>
          <w:sz w:val="24"/>
          <w:szCs w:val="24"/>
          <w:lang w:val="ky-KG"/>
        </w:rPr>
        <w:t>5</w:t>
      </w:r>
      <w:r>
        <w:rPr>
          <w:rFonts w:ascii="Times New Roman" w:hAnsi="Times New Roman" w:cs="Times New Roman"/>
          <w:sz w:val="24"/>
          <w:szCs w:val="24"/>
        </w:rPr>
        <w:t xml:space="preserve"> учебном году стоимость </w:t>
      </w:r>
      <w:proofErr w:type="gramStart"/>
      <w:r>
        <w:rPr>
          <w:rFonts w:ascii="Times New Roman" w:hAnsi="Times New Roman" w:cs="Times New Roman"/>
          <w:sz w:val="24"/>
          <w:szCs w:val="24"/>
        </w:rPr>
        <w:t>обучения  составляет</w:t>
      </w:r>
      <w:proofErr w:type="gramEnd"/>
      <w:r>
        <w:rPr>
          <w:rFonts w:ascii="Times New Roman" w:hAnsi="Times New Roman" w:cs="Times New Roman"/>
          <w:sz w:val="24"/>
          <w:szCs w:val="24"/>
        </w:rPr>
        <w:t xml:space="preserve"> от 40 тысяч сом </w:t>
      </w:r>
      <w:r>
        <w:rPr>
          <w:rFonts w:ascii="Times New Roman" w:hAnsi="Times New Roman" w:cs="Times New Roman"/>
          <w:sz w:val="24"/>
          <w:szCs w:val="24"/>
          <w:lang w:val="ky-KG"/>
        </w:rPr>
        <w:t xml:space="preserve">для 2го курса и </w:t>
      </w:r>
      <w:r>
        <w:rPr>
          <w:rFonts w:ascii="Times New Roman" w:hAnsi="Times New Roman" w:cs="Times New Roman"/>
          <w:sz w:val="24"/>
          <w:szCs w:val="24"/>
        </w:rPr>
        <w:t xml:space="preserve"> до 46 тысячи сомов для первого курса.  Доходы</w:t>
      </w:r>
      <w:r>
        <w:rPr>
          <w:rFonts w:ascii="Times New Roman" w:hAnsi="Times New Roman" w:cs="Times New Roman"/>
          <w:sz w:val="24"/>
          <w:szCs w:val="24"/>
          <w:lang w:val="ky-KG"/>
        </w:rPr>
        <w:t xml:space="preserve"> </w:t>
      </w:r>
      <w:proofErr w:type="gramStart"/>
      <w:r>
        <w:rPr>
          <w:rFonts w:ascii="Times New Roman" w:hAnsi="Times New Roman" w:cs="Times New Roman"/>
          <w:sz w:val="24"/>
          <w:szCs w:val="24"/>
          <w:lang w:val="ky-KG"/>
        </w:rPr>
        <w:t xml:space="preserve">СПО </w:t>
      </w:r>
      <w:r>
        <w:rPr>
          <w:rFonts w:ascii="Times New Roman" w:hAnsi="Times New Roman" w:cs="Times New Roman"/>
          <w:sz w:val="24"/>
          <w:szCs w:val="24"/>
        </w:rPr>
        <w:t xml:space="preserve"> Академии</w:t>
      </w:r>
      <w:proofErr w:type="gramEnd"/>
      <w:r>
        <w:rPr>
          <w:rFonts w:ascii="Times New Roman" w:hAnsi="Times New Roman" w:cs="Times New Roman"/>
          <w:sz w:val="24"/>
          <w:szCs w:val="24"/>
        </w:rPr>
        <w:t xml:space="preserve"> от контрактных средств позволяют достигать  РО по данному направлению подготовки.</w:t>
      </w:r>
    </w:p>
    <w:p w:rsidR="006A2A42" w:rsidRDefault="00735776">
      <w:pPr>
        <w:autoSpaceDE w:val="0"/>
        <w:autoSpaceDN w:val="0"/>
        <w:adjustRightInd w:val="0"/>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Форма обучения: очная, согласно действующему лицензию, выданной</w:t>
      </w:r>
      <w:r>
        <w:rPr>
          <w:rFonts w:ascii="Times New Roman" w:hAnsi="Times New Roman" w:cs="Times New Roman"/>
          <w:sz w:val="24"/>
          <w:szCs w:val="24"/>
        </w:rPr>
        <w:tab/>
        <w:t xml:space="preserve"> МОН КР </w:t>
      </w:r>
      <w:r>
        <w:rPr>
          <w:rFonts w:ascii="Times New Roman" w:hAnsi="Times New Roman" w:cs="Times New Roman"/>
          <w:b/>
          <w:bCs/>
          <w:sz w:val="24"/>
          <w:szCs w:val="24"/>
        </w:rPr>
        <w:t xml:space="preserve"> </w:t>
      </w:r>
      <w:hyperlink r:id="rId13" w:history="1">
        <w:r>
          <w:rPr>
            <w:rFonts w:ascii="Times New Roman" w:hAnsi="Times New Roman" w:cs="Times New Roman"/>
            <w:color w:val="0000FF"/>
            <w:sz w:val="24"/>
            <w:szCs w:val="24"/>
            <w:u w:val="single"/>
          </w:rPr>
          <w:t>www.apap.kg</w:t>
        </w:r>
      </w:hyperlink>
      <w:r>
        <w:rPr>
          <w:rFonts w:ascii="Times New Roman" w:hAnsi="Times New Roman" w:cs="Times New Roman"/>
          <w:sz w:val="24"/>
          <w:szCs w:val="24"/>
        </w:rPr>
        <w:t>.</w:t>
      </w:r>
    </w:p>
    <w:p w:rsidR="006A2A42" w:rsidRDefault="00735776">
      <w:pPr>
        <w:tabs>
          <w:tab w:val="left" w:pos="360"/>
          <w:tab w:val="left" w:pos="851"/>
          <w:tab w:val="left" w:pos="993"/>
        </w:tabs>
        <w:autoSpaceDE w:val="0"/>
        <w:autoSpaceDN w:val="0"/>
        <w:adjustRightInd w:v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Данная образовательная программа впервые проходит независимую программную аккредитацию.</w:t>
      </w:r>
    </w:p>
    <w:p w:rsidR="006A2A42" w:rsidRDefault="00735776">
      <w:pPr>
        <w:tabs>
          <w:tab w:val="left" w:pos="360"/>
          <w:tab w:val="left" w:pos="851"/>
          <w:tab w:val="left" w:pos="993"/>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color w:val="0000FF"/>
          <w:sz w:val="24"/>
          <w:szCs w:val="24"/>
        </w:rPr>
        <w:tab/>
      </w:r>
      <w:r>
        <w:rPr>
          <w:rFonts w:ascii="Times New Roman" w:hAnsi="Times New Roman" w:cs="Times New Roman"/>
          <w:b/>
          <w:bCs/>
          <w:sz w:val="24"/>
          <w:szCs w:val="24"/>
        </w:rPr>
        <w:t xml:space="preserve">Приказом ректора </w:t>
      </w:r>
      <w:r>
        <w:rPr>
          <w:rFonts w:ascii="Times New Roman" w:hAnsi="Times New Roman" w:cs="Times New Roman"/>
          <w:sz w:val="24"/>
          <w:szCs w:val="24"/>
        </w:rPr>
        <w:t xml:space="preserve">№ 3/126 от 02.12.2024 г. была создана комиссия по проведению и подготовки отчета по самооценке образовательной программы. В состав комиссии входят: председатель комиссии – проректор по учебной работе и развитию государственного языка </w:t>
      </w:r>
      <w:proofErr w:type="spellStart"/>
      <w:r>
        <w:rPr>
          <w:rFonts w:ascii="Times New Roman" w:hAnsi="Times New Roman" w:cs="Times New Roman"/>
          <w:sz w:val="24"/>
          <w:szCs w:val="24"/>
        </w:rPr>
        <w:lastRenderedPageBreak/>
        <w:t>Абдиева</w:t>
      </w:r>
      <w:proofErr w:type="spellEnd"/>
      <w:r>
        <w:rPr>
          <w:rFonts w:ascii="Times New Roman" w:hAnsi="Times New Roman" w:cs="Times New Roman"/>
          <w:sz w:val="24"/>
          <w:szCs w:val="24"/>
        </w:rPr>
        <w:t xml:space="preserve"> А.И.</w:t>
      </w:r>
      <w:proofErr w:type="gramStart"/>
      <w:r>
        <w:rPr>
          <w:rFonts w:ascii="Times New Roman" w:hAnsi="Times New Roman" w:cs="Times New Roman"/>
          <w:sz w:val="24"/>
          <w:szCs w:val="24"/>
        </w:rPr>
        <w:t>.,  состав</w:t>
      </w:r>
      <w:proofErr w:type="gramEnd"/>
      <w:r>
        <w:rPr>
          <w:rFonts w:ascii="Times New Roman" w:hAnsi="Times New Roman" w:cs="Times New Roman"/>
          <w:sz w:val="24"/>
          <w:szCs w:val="24"/>
        </w:rPr>
        <w:t xml:space="preserve"> комиссии: Исланова Р.У., </w:t>
      </w:r>
      <w:proofErr w:type="spellStart"/>
      <w:r>
        <w:rPr>
          <w:rFonts w:ascii="Times New Roman" w:hAnsi="Times New Roman" w:cs="Times New Roman"/>
          <w:sz w:val="24"/>
          <w:szCs w:val="24"/>
        </w:rPr>
        <w:t>Деркимбаева</w:t>
      </w:r>
      <w:proofErr w:type="spellEnd"/>
      <w:r>
        <w:rPr>
          <w:rFonts w:ascii="Times New Roman" w:hAnsi="Times New Roman" w:cs="Times New Roman"/>
          <w:sz w:val="24"/>
          <w:szCs w:val="24"/>
        </w:rPr>
        <w:t xml:space="preserve"> А.У., </w:t>
      </w:r>
      <w:proofErr w:type="spellStart"/>
      <w:r>
        <w:rPr>
          <w:rFonts w:ascii="Times New Roman" w:hAnsi="Times New Roman" w:cs="Times New Roman"/>
          <w:sz w:val="24"/>
          <w:szCs w:val="24"/>
        </w:rPr>
        <w:t>Осмонбетова</w:t>
      </w:r>
      <w:proofErr w:type="spellEnd"/>
      <w:r>
        <w:rPr>
          <w:rFonts w:ascii="Times New Roman" w:hAnsi="Times New Roman" w:cs="Times New Roman"/>
          <w:sz w:val="24"/>
          <w:szCs w:val="24"/>
        </w:rPr>
        <w:t xml:space="preserve"> В.К., </w:t>
      </w:r>
      <w:proofErr w:type="spellStart"/>
      <w:r>
        <w:rPr>
          <w:rFonts w:ascii="Times New Roman" w:hAnsi="Times New Roman" w:cs="Times New Roman"/>
          <w:sz w:val="24"/>
          <w:szCs w:val="24"/>
        </w:rPr>
        <w:t>Кулсариева</w:t>
      </w:r>
      <w:proofErr w:type="spellEnd"/>
      <w:r>
        <w:rPr>
          <w:rFonts w:ascii="Times New Roman" w:hAnsi="Times New Roman" w:cs="Times New Roman"/>
          <w:sz w:val="24"/>
          <w:szCs w:val="24"/>
        </w:rPr>
        <w:t xml:space="preserve"> А.Т., Султанов Т.Т., </w:t>
      </w:r>
      <w:proofErr w:type="spellStart"/>
      <w:r>
        <w:rPr>
          <w:rFonts w:ascii="Times New Roman" w:hAnsi="Times New Roman" w:cs="Times New Roman"/>
          <w:sz w:val="24"/>
          <w:szCs w:val="24"/>
        </w:rPr>
        <w:t>Абдылдаева</w:t>
      </w:r>
      <w:proofErr w:type="spellEnd"/>
      <w:r>
        <w:rPr>
          <w:rFonts w:ascii="Times New Roman" w:hAnsi="Times New Roman" w:cs="Times New Roman"/>
          <w:sz w:val="24"/>
          <w:szCs w:val="24"/>
        </w:rPr>
        <w:t xml:space="preserve"> А.У., </w:t>
      </w:r>
      <w:proofErr w:type="spellStart"/>
      <w:r>
        <w:rPr>
          <w:rFonts w:ascii="Times New Roman" w:hAnsi="Times New Roman" w:cs="Times New Roman"/>
          <w:sz w:val="24"/>
          <w:szCs w:val="24"/>
        </w:rPr>
        <w:t>Исматов</w:t>
      </w:r>
      <w:proofErr w:type="spellEnd"/>
      <w:r>
        <w:rPr>
          <w:rFonts w:ascii="Times New Roman" w:hAnsi="Times New Roman" w:cs="Times New Roman"/>
          <w:sz w:val="24"/>
          <w:szCs w:val="24"/>
        </w:rPr>
        <w:t xml:space="preserve"> А.Ж., Кадырова Б.М.</w:t>
      </w:r>
    </w:p>
    <w:p w:rsidR="006A2A42" w:rsidRDefault="00735776">
      <w:pPr>
        <w:tabs>
          <w:tab w:val="left" w:pos="360"/>
          <w:tab w:val="left" w:pos="709"/>
          <w:tab w:val="left" w:pos="993"/>
        </w:tabs>
        <w:autoSpaceDE w:val="0"/>
        <w:autoSpaceDN w:val="0"/>
        <w:adjustRightInd w:val="0"/>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ab/>
        <w:t xml:space="preserve">Вышеотмеченная Комиссия работала </w:t>
      </w:r>
      <w:r w:rsidR="00312819">
        <w:rPr>
          <w:rFonts w:ascii="Times New Roman" w:hAnsi="Times New Roman" w:cs="Times New Roman"/>
          <w:sz w:val="24"/>
          <w:szCs w:val="24"/>
        </w:rPr>
        <w:t>согласно календарного</w:t>
      </w:r>
      <w:r>
        <w:rPr>
          <w:rFonts w:ascii="Times New Roman" w:hAnsi="Times New Roman" w:cs="Times New Roman"/>
          <w:sz w:val="24"/>
          <w:szCs w:val="24"/>
        </w:rPr>
        <w:t xml:space="preserve"> плана работы по подготовке к проведению независимой программной аккредитации. </w:t>
      </w:r>
    </w:p>
    <w:p w:rsidR="006A2A42" w:rsidRDefault="00735776">
      <w:pPr>
        <w:spacing w:after="0" w:line="360" w:lineRule="auto"/>
        <w:ind w:firstLine="567"/>
        <w:jc w:val="both"/>
        <w:rPr>
          <w:rFonts w:ascii="Times New Roman" w:eastAsia="Calibri" w:hAnsi="Times New Roman" w:cs="Times New Roman"/>
          <w:b/>
          <w:bCs/>
          <w:sz w:val="24"/>
          <w:szCs w:val="24"/>
          <w:lang w:val="ky-KG"/>
        </w:rPr>
      </w:pPr>
      <w:r>
        <w:rPr>
          <w:rFonts w:ascii="Times New Roman" w:eastAsia="Calibri" w:hAnsi="Times New Roman" w:cs="Times New Roman"/>
          <w:b/>
          <w:bCs/>
          <w:sz w:val="24"/>
          <w:szCs w:val="24"/>
          <w:lang w:val="ky-KG"/>
        </w:rPr>
        <w:t>Данные о количестве обучающихся по образовательной программе</w:t>
      </w:r>
    </w:p>
    <w:p w:rsidR="006A2A42" w:rsidRDefault="006A2A42">
      <w:pPr>
        <w:spacing w:after="0" w:line="360" w:lineRule="auto"/>
        <w:ind w:firstLine="567"/>
        <w:jc w:val="both"/>
        <w:rPr>
          <w:rFonts w:ascii="Times New Roman" w:eastAsia="Calibri" w:hAnsi="Times New Roman" w:cs="Times New Roman"/>
          <w:b/>
          <w:bCs/>
          <w:sz w:val="24"/>
          <w:szCs w:val="24"/>
          <w:lang w:val="ky-KG"/>
        </w:rPr>
      </w:pPr>
    </w:p>
    <w:p w:rsidR="006A2A42" w:rsidRDefault="00735776">
      <w:pPr>
        <w:spacing w:after="0" w:line="360" w:lineRule="auto"/>
        <w:ind w:firstLine="56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Контингент студентов  по аккредитуемой образовательной программе на сегодняшний день составляет 53 чел.</w:t>
      </w:r>
    </w:p>
    <w:p w:rsidR="006A2A42" w:rsidRDefault="006A2A42">
      <w:pPr>
        <w:spacing w:after="0" w:line="360" w:lineRule="auto"/>
        <w:ind w:firstLine="567"/>
        <w:jc w:val="both"/>
        <w:rPr>
          <w:rFonts w:ascii="Times New Roman" w:eastAsia="Calibri" w:hAnsi="Times New Roman" w:cs="Times New Roman"/>
          <w:sz w:val="24"/>
          <w:szCs w:val="24"/>
          <w:lang w:val="ky-KG"/>
        </w:rPr>
      </w:pPr>
    </w:p>
    <w:p w:rsidR="006A2A42" w:rsidRDefault="00735776">
      <w:pPr>
        <w:spacing w:after="0" w:line="360" w:lineRule="auto"/>
        <w:ind w:firstLine="56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Таблица 2.Контингент студентов по курсам </w:t>
      </w:r>
    </w:p>
    <w:tbl>
      <w:tblPr>
        <w:tblStyle w:val="af"/>
        <w:tblW w:w="9209" w:type="dxa"/>
        <w:tblLayout w:type="fixed"/>
        <w:tblLook w:val="04A0" w:firstRow="1" w:lastRow="0" w:firstColumn="1" w:lastColumn="0" w:noHBand="0" w:noVBand="1"/>
      </w:tblPr>
      <w:tblGrid>
        <w:gridCol w:w="445"/>
        <w:gridCol w:w="1251"/>
        <w:gridCol w:w="3402"/>
        <w:gridCol w:w="1418"/>
        <w:gridCol w:w="1276"/>
        <w:gridCol w:w="1417"/>
      </w:tblGrid>
      <w:tr w:rsidR="006A2A42">
        <w:tc>
          <w:tcPr>
            <w:tcW w:w="445" w:type="dxa"/>
            <w:vMerge w:val="restart"/>
          </w:tcPr>
          <w:p w:rsidR="006A2A42" w:rsidRDefault="00735776">
            <w:pPr>
              <w:spacing w:after="0"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1251" w:type="dxa"/>
            <w:vMerge w:val="restart"/>
          </w:tcPr>
          <w:p w:rsidR="006A2A42" w:rsidRDefault="00735776">
            <w:pPr>
              <w:spacing w:after="0" w:line="36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Шифр </w:t>
            </w:r>
          </w:p>
        </w:tc>
        <w:tc>
          <w:tcPr>
            <w:tcW w:w="3402" w:type="dxa"/>
            <w:vMerge w:val="restart"/>
          </w:tcPr>
          <w:p w:rsidR="006A2A42" w:rsidRDefault="00735776">
            <w:pPr>
              <w:spacing w:after="0" w:line="360" w:lineRule="auto"/>
              <w:rPr>
                <w:rFonts w:ascii="Times New Roman" w:hAnsi="Times New Roman" w:cs="Times New Roman"/>
                <w:sz w:val="24"/>
                <w:szCs w:val="24"/>
                <w:lang w:val="ky-KG"/>
              </w:rPr>
            </w:pPr>
            <w:r>
              <w:rPr>
                <w:rFonts w:ascii="Times New Roman" w:hAnsi="Times New Roman" w:cs="Times New Roman"/>
                <w:sz w:val="24"/>
                <w:szCs w:val="24"/>
                <w:lang w:val="ky-KG"/>
              </w:rPr>
              <w:t>Наименование направления</w:t>
            </w:r>
          </w:p>
        </w:tc>
        <w:tc>
          <w:tcPr>
            <w:tcW w:w="4111" w:type="dxa"/>
            <w:gridSpan w:val="3"/>
          </w:tcPr>
          <w:p w:rsidR="006A2A42" w:rsidRDefault="00735776">
            <w:pPr>
              <w:spacing w:after="0" w:line="36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Контингент (по курсам)</w:t>
            </w:r>
          </w:p>
        </w:tc>
      </w:tr>
      <w:tr w:rsidR="006A2A42">
        <w:tc>
          <w:tcPr>
            <w:tcW w:w="445" w:type="dxa"/>
            <w:vMerge/>
          </w:tcPr>
          <w:p w:rsidR="006A2A42" w:rsidRDefault="006A2A42">
            <w:pPr>
              <w:spacing w:after="0" w:line="360" w:lineRule="auto"/>
              <w:jc w:val="both"/>
              <w:rPr>
                <w:rFonts w:ascii="Times New Roman" w:hAnsi="Times New Roman" w:cs="Times New Roman"/>
                <w:sz w:val="24"/>
                <w:szCs w:val="24"/>
                <w:lang w:val="ky-KG"/>
              </w:rPr>
            </w:pPr>
          </w:p>
        </w:tc>
        <w:tc>
          <w:tcPr>
            <w:tcW w:w="1251" w:type="dxa"/>
            <w:vMerge/>
          </w:tcPr>
          <w:p w:rsidR="006A2A42" w:rsidRDefault="006A2A42">
            <w:pPr>
              <w:spacing w:after="0" w:line="360" w:lineRule="auto"/>
              <w:jc w:val="both"/>
              <w:rPr>
                <w:rFonts w:ascii="Times New Roman" w:hAnsi="Times New Roman" w:cs="Times New Roman"/>
                <w:sz w:val="24"/>
                <w:szCs w:val="24"/>
                <w:lang w:val="ky-KG"/>
              </w:rPr>
            </w:pPr>
          </w:p>
        </w:tc>
        <w:tc>
          <w:tcPr>
            <w:tcW w:w="3402" w:type="dxa"/>
            <w:vMerge/>
          </w:tcPr>
          <w:p w:rsidR="006A2A42" w:rsidRDefault="006A2A42">
            <w:pPr>
              <w:spacing w:after="0" w:line="360" w:lineRule="auto"/>
              <w:jc w:val="both"/>
              <w:rPr>
                <w:rFonts w:ascii="Times New Roman" w:hAnsi="Times New Roman" w:cs="Times New Roman"/>
                <w:sz w:val="24"/>
                <w:szCs w:val="24"/>
                <w:lang w:val="ky-KG"/>
              </w:rPr>
            </w:pPr>
          </w:p>
        </w:tc>
        <w:tc>
          <w:tcPr>
            <w:tcW w:w="1418" w:type="dxa"/>
          </w:tcPr>
          <w:p w:rsidR="006A2A42" w:rsidRDefault="00735776">
            <w:pPr>
              <w:spacing w:after="0" w:line="36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1276" w:type="dxa"/>
          </w:tcPr>
          <w:p w:rsidR="006A2A42" w:rsidRDefault="00735776">
            <w:pPr>
              <w:spacing w:after="0" w:line="36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1417" w:type="dxa"/>
          </w:tcPr>
          <w:p w:rsidR="006A2A42" w:rsidRDefault="00735776">
            <w:pPr>
              <w:spacing w:after="0" w:line="36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Всего</w:t>
            </w:r>
          </w:p>
        </w:tc>
      </w:tr>
      <w:tr w:rsidR="006A2A42">
        <w:tc>
          <w:tcPr>
            <w:tcW w:w="445" w:type="dxa"/>
          </w:tcPr>
          <w:p w:rsidR="006A2A42" w:rsidRDefault="00735776">
            <w:pPr>
              <w:spacing w:after="0"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1251" w:type="dxa"/>
          </w:tcPr>
          <w:p w:rsidR="006A2A42" w:rsidRDefault="00735776">
            <w:pPr>
              <w:spacing w:after="0" w:line="360" w:lineRule="auto"/>
              <w:jc w:val="both"/>
              <w:rPr>
                <w:rFonts w:ascii="Times New Roman" w:hAnsi="Times New Roman" w:cs="Times New Roman"/>
                <w:sz w:val="24"/>
                <w:szCs w:val="24"/>
                <w:lang w:val="ky-KG"/>
              </w:rPr>
            </w:pPr>
            <w:r>
              <w:rPr>
                <w:rFonts w:ascii="Times New Roman" w:eastAsia="Times New Roman" w:hAnsi="Times New Roman" w:cs="Times New Roman"/>
                <w:bCs/>
                <w:sz w:val="24"/>
                <w:szCs w:val="24"/>
                <w:lang w:val="ky-KG" w:eastAsia="ru-RU"/>
              </w:rPr>
              <w:t>080501</w:t>
            </w:r>
          </w:p>
        </w:tc>
        <w:tc>
          <w:tcPr>
            <w:tcW w:w="3402" w:type="dxa"/>
          </w:tcPr>
          <w:p w:rsidR="006A2A42" w:rsidRDefault="00735776">
            <w:pPr>
              <w:spacing w:after="0" w:line="360" w:lineRule="auto"/>
              <w:rPr>
                <w:rFonts w:ascii="Times New Roman" w:hAnsi="Times New Roman" w:cs="Times New Roman"/>
                <w:sz w:val="24"/>
                <w:szCs w:val="24"/>
                <w:lang w:val="ky-KG"/>
              </w:rPr>
            </w:pPr>
            <w:r>
              <w:rPr>
                <w:rFonts w:ascii="Times New Roman" w:hAnsi="Times New Roman" w:cs="Times New Roman"/>
                <w:sz w:val="24"/>
                <w:szCs w:val="24"/>
                <w:lang w:val="ky-KG"/>
              </w:rPr>
              <w:t>“</w:t>
            </w:r>
            <w:r>
              <w:rPr>
                <w:rFonts w:ascii="Times New Roman" w:eastAsia="Times New Roman" w:hAnsi="Times New Roman" w:cs="Times New Roman"/>
                <w:bCs/>
                <w:sz w:val="24"/>
                <w:szCs w:val="24"/>
                <w:lang w:val="ky-KG" w:eastAsia="ru-RU"/>
              </w:rPr>
              <w:t>Менеджмент</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val="ky-KG" w:eastAsia="ru-RU"/>
              </w:rPr>
              <w:t>(по отраслям</w:t>
            </w:r>
            <w:r>
              <w:rPr>
                <w:rFonts w:ascii="Times New Roman" w:hAnsi="Times New Roman" w:cs="Times New Roman"/>
                <w:sz w:val="24"/>
                <w:szCs w:val="24"/>
                <w:lang w:val="ky-KG"/>
              </w:rPr>
              <w:t xml:space="preserve"> )</w:t>
            </w:r>
          </w:p>
        </w:tc>
        <w:tc>
          <w:tcPr>
            <w:tcW w:w="1418" w:type="dxa"/>
          </w:tcPr>
          <w:p w:rsidR="006A2A42" w:rsidRDefault="00735776">
            <w:pPr>
              <w:spacing w:after="0" w:line="36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17</w:t>
            </w:r>
          </w:p>
        </w:tc>
        <w:tc>
          <w:tcPr>
            <w:tcW w:w="1276" w:type="dxa"/>
          </w:tcPr>
          <w:p w:rsidR="006A2A42" w:rsidRDefault="00735776">
            <w:pPr>
              <w:spacing w:after="0" w:line="36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36</w:t>
            </w:r>
          </w:p>
        </w:tc>
        <w:tc>
          <w:tcPr>
            <w:tcW w:w="1417" w:type="dxa"/>
          </w:tcPr>
          <w:p w:rsidR="006A2A42" w:rsidRDefault="00735776">
            <w:pPr>
              <w:spacing w:after="0" w:line="36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53</w:t>
            </w:r>
          </w:p>
        </w:tc>
      </w:tr>
    </w:tbl>
    <w:p w:rsidR="006A2A42" w:rsidRDefault="006A2A42">
      <w:pPr>
        <w:spacing w:after="0" w:line="360" w:lineRule="auto"/>
        <w:jc w:val="center"/>
        <w:rPr>
          <w:rFonts w:ascii="Times New Roman" w:hAnsi="Times New Roman" w:cs="Times New Roman"/>
          <w:b/>
          <w:color w:val="FF0000"/>
          <w:sz w:val="24"/>
          <w:szCs w:val="24"/>
          <w:lang w:val="ky-KG"/>
        </w:rPr>
      </w:pPr>
    </w:p>
    <w:p w:rsidR="006A2A42" w:rsidRDefault="006A2A42">
      <w:pPr>
        <w:spacing w:after="0" w:line="360" w:lineRule="auto"/>
        <w:jc w:val="center"/>
        <w:rPr>
          <w:rFonts w:ascii="Times New Roman" w:hAnsi="Times New Roman" w:cs="Times New Roman"/>
          <w:b/>
          <w:color w:val="FF0000"/>
          <w:sz w:val="24"/>
          <w:szCs w:val="24"/>
          <w:lang w:val="ky-KG"/>
        </w:rPr>
      </w:pPr>
    </w:p>
    <w:p w:rsidR="006A2A42" w:rsidRDefault="00735776">
      <w:pPr>
        <w:spacing w:after="0" w:line="240" w:lineRule="auto"/>
        <w:ind w:firstLine="709"/>
        <w:jc w:val="center"/>
        <w:rPr>
          <w:rFonts w:ascii="Times New Roman" w:eastAsia="Times New Roman" w:hAnsi="Times New Roman" w:cs="Times New Roman"/>
          <w:b/>
          <w:caps/>
          <w:sz w:val="24"/>
          <w:szCs w:val="24"/>
          <w:lang w:val="ky-KG" w:eastAsia="ru-RU"/>
        </w:rPr>
      </w:pPr>
      <w:r>
        <w:rPr>
          <w:rFonts w:ascii="Times New Roman" w:hAnsi="Times New Roman" w:cs="Times New Roman"/>
          <w:b/>
          <w:color w:val="FF0000"/>
          <w:sz w:val="24"/>
          <w:szCs w:val="24"/>
          <w:lang w:val="ky-KG"/>
        </w:rPr>
        <w:br w:type="page"/>
      </w:r>
      <w:r>
        <w:rPr>
          <w:rFonts w:ascii="Times New Roman" w:eastAsia="Times New Roman" w:hAnsi="Times New Roman" w:cs="Times New Roman"/>
          <w:b/>
          <w:caps/>
          <w:color w:val="FF0000"/>
          <w:sz w:val="24"/>
          <w:szCs w:val="24"/>
          <w:lang w:val="ky-KG" w:eastAsia="ru-RU"/>
        </w:rPr>
        <w:lastRenderedPageBreak/>
        <w:t>Стандарт 1. Разработка и мониторинг образовательных программ</w:t>
      </w:r>
    </w:p>
    <w:p w:rsidR="006A2A42" w:rsidRDefault="006A2A42">
      <w:pPr>
        <w:spacing w:after="0" w:line="240" w:lineRule="auto"/>
        <w:ind w:firstLine="709"/>
        <w:jc w:val="both"/>
        <w:rPr>
          <w:rFonts w:ascii="Times New Roman" w:eastAsia="Times New Roman" w:hAnsi="Times New Roman" w:cs="Times New Roman"/>
          <w:b/>
          <w:sz w:val="24"/>
          <w:szCs w:val="24"/>
          <w:u w:val="single"/>
          <w:lang w:val="ky-KG" w:eastAsia="ru-RU"/>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1.1. Образовательная организация имеет четко сформулированные образовательные цели и ожидаемые результаты обучения. Соответствующие миссии образовательной организации, требованиям рынка труда;</w:t>
      </w:r>
    </w:p>
    <w:p w:rsidR="006A2A42" w:rsidRDefault="006A2A42">
      <w:pPr>
        <w:spacing w:after="0" w:line="240" w:lineRule="auto"/>
        <w:ind w:firstLine="709"/>
        <w:jc w:val="both"/>
        <w:rPr>
          <w:rFonts w:ascii="Times New Roman" w:eastAsia="Calibri" w:hAnsi="Times New Roman" w:cs="Times New Roman"/>
          <w:b/>
          <w:sz w:val="24"/>
          <w:szCs w:val="24"/>
        </w:rPr>
      </w:pPr>
    </w:p>
    <w:p w:rsidR="006A2A42" w:rsidRDefault="007357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Результаты обучения по образовательной программе: 08.05.01 </w:t>
      </w:r>
      <w:r>
        <w:rPr>
          <w:rFonts w:ascii="Times New Roman" w:hAnsi="Times New Roman" w:cs="Times New Roman"/>
          <w:sz w:val="24"/>
          <w:szCs w:val="24"/>
          <w:lang w:val="ky-KG"/>
        </w:rPr>
        <w:t>“</w:t>
      </w:r>
      <w:r>
        <w:rPr>
          <w:rFonts w:ascii="Times New Roman" w:eastAsia="Times New Roman" w:hAnsi="Times New Roman" w:cs="Times New Roman"/>
          <w:bCs/>
          <w:sz w:val="24"/>
          <w:szCs w:val="24"/>
          <w:lang w:val="ky-KG" w:eastAsia="ru-RU"/>
        </w:rPr>
        <w:t>Менеджмент</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val="ky-KG" w:eastAsia="ru-RU"/>
        </w:rPr>
        <w:t>(по отраслям)</w:t>
      </w:r>
      <w:r>
        <w:rPr>
          <w:rFonts w:ascii="Times New Roman" w:hAnsi="Times New Roman" w:cs="Times New Roman"/>
          <w:sz w:val="24"/>
          <w:szCs w:val="24"/>
          <w:lang w:val="ky-KG"/>
        </w:rPr>
        <w:t xml:space="preserve"> </w:t>
      </w:r>
      <w:r>
        <w:rPr>
          <w:rFonts w:ascii="Times New Roman" w:eastAsia="Times New Roman" w:hAnsi="Times New Roman" w:cs="Times New Roman"/>
          <w:sz w:val="24"/>
          <w:szCs w:val="24"/>
        </w:rPr>
        <w:t xml:space="preserve">были утверждены в соответствии с </w:t>
      </w:r>
      <w:r>
        <w:rPr>
          <w:rFonts w:ascii="Times New Roman" w:eastAsia="Times New Roman" w:hAnsi="Times New Roman" w:cs="Times New Roman"/>
          <w:b/>
          <w:sz w:val="24"/>
          <w:szCs w:val="24"/>
        </w:rPr>
        <w:t>миссией</w:t>
      </w:r>
      <w:r>
        <w:rPr>
          <w:rFonts w:ascii="Times New Roman" w:eastAsia="Times New Roman" w:hAnsi="Times New Roman" w:cs="Times New Roman"/>
          <w:sz w:val="24"/>
          <w:szCs w:val="24"/>
        </w:rPr>
        <w:t xml:space="preserve"> СПО АГУПКР им. </w:t>
      </w:r>
      <w:proofErr w:type="spellStart"/>
      <w:r>
        <w:rPr>
          <w:rFonts w:ascii="Times New Roman" w:eastAsia="Times New Roman" w:hAnsi="Times New Roman" w:cs="Times New Roman"/>
          <w:sz w:val="24"/>
          <w:szCs w:val="24"/>
        </w:rPr>
        <w:t>Ж.Абдрахманова</w:t>
      </w:r>
      <w:proofErr w:type="spellEnd"/>
      <w:r>
        <w:rPr>
          <w:rFonts w:ascii="Times New Roman" w:eastAsia="Times New Roman" w:hAnsi="Times New Roman" w:cs="Times New Roman"/>
          <w:sz w:val="24"/>
          <w:szCs w:val="24"/>
        </w:rPr>
        <w:t xml:space="preserve"> и Государственным и образовательными стандартами среднего профессионального образования Образовательные цели и ожидаемые результаты обучения сформированы с учетом компетенций, предусмотренных ГОС СПО, были организованы совещания с участием преподавательского состава, работодателей и других заинтересованных сторон.</w:t>
      </w:r>
      <w:r>
        <w:t xml:space="preserve"> </w:t>
      </w:r>
      <w:hyperlink r:id="rId14" w:history="1">
        <w:r>
          <w:rPr>
            <w:rFonts w:ascii="Times New Roman" w:hAnsi="Times New Roman" w:cs="Times New Roman"/>
            <w:color w:val="0000FF"/>
            <w:sz w:val="24"/>
            <w:szCs w:val="24"/>
            <w:u w:val="single"/>
          </w:rPr>
          <w:t>www.apap.kg</w:t>
        </w:r>
      </w:hyperlink>
    </w:p>
    <w:p w:rsidR="006A2A42" w:rsidRDefault="007357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и содержание основной профессиональной образовательной программы (ОПОП) 08.05.01 </w:t>
      </w:r>
      <w:r>
        <w:rPr>
          <w:rFonts w:ascii="Times New Roman" w:hAnsi="Times New Roman" w:cs="Times New Roman"/>
          <w:sz w:val="24"/>
          <w:szCs w:val="24"/>
          <w:lang w:val="ky-KG"/>
        </w:rPr>
        <w:t>“</w:t>
      </w:r>
      <w:r>
        <w:rPr>
          <w:rFonts w:ascii="Times New Roman" w:eastAsia="Times New Roman" w:hAnsi="Times New Roman" w:cs="Times New Roman"/>
          <w:bCs/>
          <w:sz w:val="24"/>
          <w:szCs w:val="24"/>
          <w:lang w:val="ky-KG" w:eastAsia="ru-RU"/>
        </w:rPr>
        <w:t>Менеджмент</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val="ky-KG" w:eastAsia="ru-RU"/>
        </w:rPr>
        <w:t>(по отраслям)</w:t>
      </w:r>
      <w:r>
        <w:rPr>
          <w:rFonts w:ascii="Times New Roman" w:hAnsi="Times New Roman" w:cs="Times New Roman"/>
          <w:sz w:val="24"/>
          <w:szCs w:val="24"/>
          <w:lang w:val="ky-KG"/>
        </w:rPr>
        <w:t xml:space="preserve"> </w:t>
      </w:r>
      <w:r>
        <w:rPr>
          <w:rFonts w:ascii="Times New Roman" w:eastAsia="Times New Roman" w:hAnsi="Times New Roman" w:cs="Times New Roman"/>
          <w:sz w:val="24"/>
          <w:szCs w:val="24"/>
        </w:rPr>
        <w:t xml:space="preserve">соответствуют требованиям Приказа Министерства образования и науки </w:t>
      </w:r>
      <w:proofErr w:type="spellStart"/>
      <w:r>
        <w:rPr>
          <w:rFonts w:ascii="Times New Roman" w:eastAsia="Times New Roman" w:hAnsi="Times New Roman" w:cs="Times New Roman"/>
          <w:sz w:val="24"/>
          <w:szCs w:val="24"/>
        </w:rPr>
        <w:t>Кыргызской</w:t>
      </w:r>
      <w:proofErr w:type="spellEnd"/>
      <w:r>
        <w:rPr>
          <w:rFonts w:ascii="Times New Roman" w:eastAsia="Times New Roman" w:hAnsi="Times New Roman" w:cs="Times New Roman"/>
          <w:sz w:val="24"/>
          <w:szCs w:val="24"/>
        </w:rPr>
        <w:t xml:space="preserve"> Республики №202/1 от 24 февраля 2020 года, принятого во исполнение Постановления Правительства </w:t>
      </w:r>
      <w:proofErr w:type="spellStart"/>
      <w:r>
        <w:rPr>
          <w:rFonts w:ascii="Times New Roman" w:eastAsia="Times New Roman" w:hAnsi="Times New Roman" w:cs="Times New Roman"/>
          <w:sz w:val="24"/>
          <w:szCs w:val="24"/>
        </w:rPr>
        <w:t>Кыргызской</w:t>
      </w:r>
      <w:proofErr w:type="spellEnd"/>
      <w:r>
        <w:rPr>
          <w:rFonts w:ascii="Times New Roman" w:eastAsia="Times New Roman" w:hAnsi="Times New Roman" w:cs="Times New Roman"/>
          <w:sz w:val="24"/>
          <w:szCs w:val="24"/>
        </w:rPr>
        <w:t xml:space="preserve"> Республики №718 от 30 декабря 2019 года, а также Государственному образовательному стандарту специальности.</w:t>
      </w:r>
      <w:r>
        <w:t xml:space="preserve"> </w:t>
      </w:r>
      <w:hyperlink r:id="rId15" w:history="1">
        <w:r>
          <w:rPr>
            <w:rFonts w:ascii="Times New Roman" w:hAnsi="Times New Roman" w:cs="Times New Roman"/>
            <w:color w:val="0000FF"/>
            <w:sz w:val="24"/>
            <w:szCs w:val="24"/>
            <w:u w:val="single"/>
          </w:rPr>
          <w:t>www.apap.kg</w:t>
        </w:r>
      </w:hyperlink>
    </w:p>
    <w:p w:rsidR="006A2A42" w:rsidRDefault="007357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рамках ОПОП специальности 08.05.01 </w:t>
      </w:r>
      <w:r>
        <w:rPr>
          <w:rFonts w:ascii="Times New Roman" w:hAnsi="Times New Roman" w:cs="Times New Roman"/>
          <w:sz w:val="24"/>
          <w:szCs w:val="24"/>
          <w:lang w:val="ky-KG"/>
        </w:rPr>
        <w:t>“</w:t>
      </w:r>
      <w:r>
        <w:rPr>
          <w:rFonts w:ascii="Times New Roman" w:eastAsia="Times New Roman" w:hAnsi="Times New Roman" w:cs="Times New Roman"/>
          <w:bCs/>
          <w:sz w:val="24"/>
          <w:szCs w:val="24"/>
          <w:lang w:val="ky-KG" w:eastAsia="ru-RU"/>
        </w:rPr>
        <w:t>Менеджмент</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val="ky-KG" w:eastAsia="ru-RU"/>
        </w:rPr>
        <w:t>(по отраслям)</w:t>
      </w:r>
      <w:r>
        <w:rPr>
          <w:rFonts w:ascii="Times New Roman" w:hAnsi="Times New Roman" w:cs="Times New Roman"/>
          <w:sz w:val="24"/>
          <w:szCs w:val="24"/>
          <w:lang w:val="ky-KG"/>
        </w:rPr>
        <w:t xml:space="preserve"> </w:t>
      </w:r>
      <w:r w:rsidRPr="001667F5">
        <w:rPr>
          <w:rFonts w:ascii="Times New Roman" w:eastAsia="Times New Roman" w:hAnsi="Times New Roman" w:cs="Times New Roman"/>
          <w:sz w:val="24"/>
          <w:szCs w:val="24"/>
          <w:highlight w:val="yellow"/>
        </w:rPr>
        <w:t>были разработаны</w:t>
      </w:r>
      <w:r w:rsidR="001667F5">
        <w:rPr>
          <w:rFonts w:ascii="Times New Roman" w:eastAsia="Times New Roman" w:hAnsi="Times New Roman" w:cs="Times New Roman"/>
          <w:sz w:val="24"/>
          <w:szCs w:val="24"/>
        </w:rPr>
        <w:t xml:space="preserve"> </w:t>
      </w:r>
      <w:proofErr w:type="gramStart"/>
      <w:r w:rsidR="001667F5">
        <w:rPr>
          <w:rFonts w:ascii="Times New Roman" w:eastAsia="Times New Roman" w:hAnsi="Times New Roman" w:cs="Times New Roman"/>
          <w:sz w:val="24"/>
          <w:szCs w:val="24"/>
        </w:rPr>
        <w:t xml:space="preserve">( </w:t>
      </w:r>
      <w:r w:rsidR="001667F5" w:rsidRPr="001667F5">
        <w:rPr>
          <w:rFonts w:ascii="Times New Roman" w:eastAsia="Times New Roman" w:hAnsi="Times New Roman" w:cs="Times New Roman"/>
          <w:sz w:val="24"/>
          <w:szCs w:val="24"/>
          <w:highlight w:val="yellow"/>
        </w:rPr>
        <w:t>сформулированы</w:t>
      </w:r>
      <w:proofErr w:type="gramEnd"/>
      <w:r w:rsidR="001667F5" w:rsidRPr="001667F5">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Pr="001667F5">
        <w:rPr>
          <w:rFonts w:ascii="Times New Roman" w:eastAsia="Times New Roman" w:hAnsi="Times New Roman" w:cs="Times New Roman"/>
          <w:sz w:val="24"/>
          <w:szCs w:val="24"/>
          <w:highlight w:val="yellow"/>
        </w:rPr>
        <w:t>следующие</w:t>
      </w:r>
      <w:r w:rsidR="001667F5" w:rsidRPr="001667F5">
        <w:rPr>
          <w:rFonts w:ascii="Times New Roman" w:eastAsia="Times New Roman" w:hAnsi="Times New Roman" w:cs="Times New Roman"/>
          <w:sz w:val="24"/>
          <w:szCs w:val="24"/>
          <w:highlight w:val="yellow"/>
        </w:rPr>
        <w:t xml:space="preserve"> ожидаемые</w:t>
      </w:r>
      <w:r w:rsidRPr="001667F5">
        <w:rPr>
          <w:rFonts w:ascii="Times New Roman" w:eastAsia="Times New Roman" w:hAnsi="Times New Roman" w:cs="Times New Roman"/>
          <w:sz w:val="24"/>
          <w:szCs w:val="24"/>
          <w:highlight w:val="yellow"/>
        </w:rPr>
        <w:t xml:space="preserve"> результаты обучения:</w:t>
      </w:r>
    </w:p>
    <w:p w:rsidR="006A2A42" w:rsidRDefault="00735776">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РОк1</w:t>
      </w:r>
      <w:r>
        <w:rPr>
          <w:rFonts w:ascii="Times New Roman" w:eastAsia="Times New Roman" w:hAnsi="Times New Roman" w:cs="Times New Roman"/>
          <w:sz w:val="24"/>
          <w:szCs w:val="24"/>
          <w:shd w:val="clear" w:color="auto" w:fill="FFFFFF"/>
        </w:rPr>
        <w:t xml:space="preserve"> – </w:t>
      </w:r>
      <w:proofErr w:type="spellStart"/>
      <w:r>
        <w:rPr>
          <w:rFonts w:ascii="Times New Roman" w:eastAsia="Times New Roman" w:hAnsi="Times New Roman" w:cs="Times New Roman"/>
          <w:sz w:val="24"/>
          <w:szCs w:val="24"/>
          <w:shd w:val="clear" w:color="auto" w:fill="FFFFFF"/>
        </w:rPr>
        <w:t>Умееет</w:t>
      </w:r>
      <w:proofErr w:type="spellEnd"/>
      <w:r>
        <w:rPr>
          <w:rFonts w:ascii="Times New Roman" w:eastAsia="Times New Roman" w:hAnsi="Times New Roman" w:cs="Times New Roman"/>
          <w:sz w:val="24"/>
          <w:szCs w:val="24"/>
          <w:shd w:val="clear" w:color="auto" w:fill="FFFFFF"/>
        </w:rPr>
        <w:t xml:space="preserve"> аргументированно и ясно выражать свои мысли на государственном и официальном </w:t>
      </w:r>
      <w:proofErr w:type="gramStart"/>
      <w:r>
        <w:rPr>
          <w:rFonts w:ascii="Times New Roman" w:eastAsia="Times New Roman" w:hAnsi="Times New Roman" w:cs="Times New Roman"/>
          <w:sz w:val="24"/>
          <w:szCs w:val="24"/>
          <w:shd w:val="clear" w:color="auto" w:fill="FFFFFF"/>
        </w:rPr>
        <w:t>языках,  владеет</w:t>
      </w:r>
      <w:proofErr w:type="gramEnd"/>
      <w:r>
        <w:rPr>
          <w:rFonts w:ascii="Times New Roman" w:eastAsia="Times New Roman" w:hAnsi="Times New Roman" w:cs="Times New Roman"/>
          <w:sz w:val="24"/>
          <w:szCs w:val="24"/>
          <w:shd w:val="clear" w:color="auto" w:fill="FFFFFF"/>
        </w:rPr>
        <w:t xml:space="preserve"> одним из иностранных языков способен выбирать методы решения задач профессиональной деятельности, применительно к различным контекстам и самостоятельно приобретать новые знания и оценивать результаты своей деятельности.</w:t>
      </w:r>
    </w:p>
    <w:p w:rsidR="006A2A42" w:rsidRDefault="00735776">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РОк2</w:t>
      </w:r>
      <w:r>
        <w:rPr>
          <w:rFonts w:ascii="Times New Roman" w:eastAsia="Times New Roman" w:hAnsi="Times New Roman" w:cs="Times New Roman"/>
          <w:sz w:val="24"/>
          <w:szCs w:val="24"/>
          <w:shd w:val="clear" w:color="auto" w:fill="FFFFFF"/>
        </w:rPr>
        <w:t xml:space="preserve"> – Владеет основами экономической теории и статистики, методами и навыками работы с компьютером для получения, хранения и переработки информации, использует пакеты прикладных программ, системы управления базами данных и автоматизированного проектирования и разработок, основы компьютерной графики при разработке организационных решений.</w:t>
      </w:r>
    </w:p>
    <w:p w:rsidR="006A2A42" w:rsidRDefault="00735776">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РОк4</w:t>
      </w:r>
      <w:r>
        <w:rPr>
          <w:rFonts w:ascii="Times New Roman" w:eastAsia="Times New Roman" w:hAnsi="Times New Roman" w:cs="Times New Roman"/>
          <w:sz w:val="24"/>
          <w:szCs w:val="24"/>
          <w:shd w:val="clear" w:color="auto" w:fill="FFFFFF"/>
        </w:rPr>
        <w:t xml:space="preserve"> – Умеет работать в коллективе на основе принципов толерантности и демократии, применяет полученные знания для рационального использования ресурсов.</w:t>
      </w:r>
    </w:p>
    <w:p w:rsidR="006A2A42" w:rsidRDefault="00735776">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РОк5</w:t>
      </w:r>
      <w:r>
        <w:rPr>
          <w:rFonts w:ascii="Times New Roman" w:eastAsia="Times New Roman" w:hAnsi="Times New Roman" w:cs="Times New Roman"/>
          <w:sz w:val="24"/>
          <w:szCs w:val="24"/>
          <w:shd w:val="clear" w:color="auto" w:fill="FFFFFF"/>
        </w:rPr>
        <w:t xml:space="preserve"> – Умеет осуществлять модернизацию аппаратных средств, используют методы программной защиты информации, владеет навыками установки и сопровождения операционных систем и прикладного программного обеспечения для решения экономических задач, а также разрабатывает автоматизированные информационные систем.</w:t>
      </w:r>
    </w:p>
    <w:p w:rsidR="006A2A42" w:rsidRDefault="00735776">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РОк6</w:t>
      </w:r>
      <w:r>
        <w:rPr>
          <w:rFonts w:ascii="Times New Roman" w:eastAsia="Times New Roman" w:hAnsi="Times New Roman" w:cs="Times New Roman"/>
          <w:sz w:val="24"/>
          <w:szCs w:val="24"/>
          <w:shd w:val="clear" w:color="auto" w:fill="FFFFFF"/>
        </w:rPr>
        <w:t>- Способен дать характеристику, определить возможности языков и сред программирования; выполняет отладку и тестирование программного продукта.</w:t>
      </w:r>
    </w:p>
    <w:p w:rsidR="006A2A42" w:rsidRDefault="00735776">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РОк7</w:t>
      </w:r>
      <w:r>
        <w:rPr>
          <w:rFonts w:ascii="Times New Roman" w:eastAsia="Times New Roman" w:hAnsi="Times New Roman" w:cs="Times New Roman"/>
          <w:sz w:val="24"/>
          <w:szCs w:val="24"/>
          <w:shd w:val="clear" w:color="auto" w:fill="FFFFFF"/>
        </w:rPr>
        <w:t>- Владеет технологией разработки программных продуктов для различных отраслей деятельности человека, осуществляет их модификацию, адаптацию, настройку и оценивает экономическую эффективность.</w:t>
      </w:r>
    </w:p>
    <w:p w:rsidR="006A2A42" w:rsidRDefault="00735776">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lastRenderedPageBreak/>
        <w:t>РОк8</w:t>
      </w:r>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Cпособен</w:t>
      </w:r>
      <w:proofErr w:type="spellEnd"/>
      <w:r>
        <w:rPr>
          <w:rFonts w:ascii="Times New Roman" w:eastAsia="Times New Roman" w:hAnsi="Times New Roman" w:cs="Times New Roman"/>
          <w:sz w:val="24"/>
          <w:szCs w:val="24"/>
          <w:shd w:val="clear" w:color="auto" w:fill="FFFFFF"/>
        </w:rPr>
        <w:t xml:space="preserve"> взаимодействовать и занимать активную гражданскую позицию на основе моральных и правовых норм, умеет развить достоинства и устранить недостатков и использовать полученные знания для здорового образа жизни.</w:t>
      </w:r>
    </w:p>
    <w:p w:rsidR="006A2A42" w:rsidRDefault="00735776">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РОк9</w:t>
      </w:r>
      <w:r>
        <w:rPr>
          <w:rFonts w:ascii="Times New Roman" w:eastAsia="Times New Roman" w:hAnsi="Times New Roman" w:cs="Times New Roman"/>
          <w:sz w:val="24"/>
          <w:szCs w:val="24"/>
          <w:shd w:val="clear" w:color="auto" w:fill="FFFFFF"/>
        </w:rPr>
        <w:t xml:space="preserve"> - Способен разработать алгоритм, составить программу для решения оптимизационных задач, применяя математические методы.</w:t>
      </w:r>
    </w:p>
    <w:p w:rsidR="006A2A42" w:rsidRDefault="00735776">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РОк10</w:t>
      </w:r>
      <w:r>
        <w:rPr>
          <w:rFonts w:ascii="Times New Roman" w:eastAsia="Times New Roman" w:hAnsi="Times New Roman" w:cs="Times New Roman"/>
          <w:sz w:val="24"/>
          <w:szCs w:val="24"/>
          <w:shd w:val="clear" w:color="auto" w:fill="FFFFFF"/>
        </w:rPr>
        <w:t>- Знает характеристики и особенности эксплуатации локальных сетей, используют приемы и методы работы в глобальной сети, осуществляет разработку и сопровождение сетевых приложений.</w:t>
      </w:r>
    </w:p>
    <w:p w:rsidR="006A2A42" w:rsidRDefault="00735776">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РОк11</w:t>
      </w:r>
      <w:r>
        <w:rPr>
          <w:rFonts w:ascii="Times New Roman" w:eastAsia="Times New Roman" w:hAnsi="Times New Roman" w:cs="Times New Roman"/>
          <w:sz w:val="24"/>
          <w:szCs w:val="24"/>
          <w:shd w:val="clear" w:color="auto" w:fill="FFFFFF"/>
        </w:rPr>
        <w:t>- Владеет основами организации деятельности предприятия (организации), управления им, определяет их производственно-хозяйственные показатели, знает нормы охраны труда, техники безопасности.</w:t>
      </w:r>
    </w:p>
    <w:p w:rsidR="006A2A42" w:rsidRDefault="006A2A42">
      <w:pPr>
        <w:jc w:val="both"/>
        <w:rPr>
          <w:rFonts w:ascii="Times New Roman" w:eastAsia="Times New Roman" w:hAnsi="Times New Roman" w:cs="Times New Roman"/>
          <w:sz w:val="24"/>
          <w:szCs w:val="24"/>
        </w:rPr>
      </w:pPr>
    </w:p>
    <w:p w:rsidR="006A2A42" w:rsidRDefault="00735776">
      <w:pPr>
        <w:widowControl w:val="0"/>
        <w:autoSpaceDE w:val="0"/>
        <w:autoSpaceDN w:val="0"/>
        <w:ind w:left="709" w:firstLine="709"/>
        <w:jc w:val="both"/>
        <w:rPr>
          <w:rFonts w:ascii="Times New Roman" w:eastAsia="Times New Roman" w:hAnsi="Times New Roman" w:cs="Times New Roman"/>
          <w:spacing w:val="-10"/>
          <w:sz w:val="24"/>
          <w:szCs w:val="24"/>
        </w:rPr>
      </w:pPr>
      <w:r>
        <w:rPr>
          <w:rFonts w:ascii="Times New Roman" w:eastAsia="Times New Roman" w:hAnsi="Times New Roman" w:cs="Times New Roman"/>
          <w:b/>
          <w:bCs/>
          <w:spacing w:val="-10"/>
          <w:sz w:val="24"/>
          <w:szCs w:val="24"/>
        </w:rPr>
        <w:t>Ожидаемые результаты:</w:t>
      </w:r>
    </w:p>
    <w:p w:rsidR="006A2A42" w:rsidRDefault="00735776">
      <w:pPr>
        <w:widowControl w:val="0"/>
        <w:numPr>
          <w:ilvl w:val="0"/>
          <w:numId w:val="1"/>
        </w:numPr>
        <w:autoSpaceDE w:val="0"/>
        <w:autoSpaceDN w:val="0"/>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 xml:space="preserve">Выпускник способен </w:t>
      </w:r>
      <w:r>
        <w:rPr>
          <w:rFonts w:ascii="Times New Roman" w:eastAsia="Times New Roman" w:hAnsi="Times New Roman" w:cs="Times New Roman"/>
          <w:sz w:val="24"/>
          <w:szCs w:val="24"/>
          <w:shd w:val="clear" w:color="auto" w:fill="FFFFFF"/>
        </w:rPr>
        <w:t>формировать качества управления баз данных и серверов; р</w:t>
      </w:r>
      <w:r>
        <w:rPr>
          <w:rFonts w:ascii="Times New Roman" w:hAnsi="Times New Roman" w:cs="Times New Roman"/>
          <w:sz w:val="24"/>
          <w:szCs w:val="24"/>
        </w:rPr>
        <w:t>азработки, администрировании и защите баз данных.</w:t>
      </w:r>
    </w:p>
    <w:p w:rsidR="006A2A42" w:rsidRDefault="00735776">
      <w:pPr>
        <w:widowControl w:val="0"/>
        <w:numPr>
          <w:ilvl w:val="0"/>
          <w:numId w:val="1"/>
        </w:numPr>
        <w:autoSpaceDE w:val="0"/>
        <w:autoSpaceDN w:val="0"/>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Умение оценивать результаты деятельности и предлагать пути повышения эффективности.</w:t>
      </w:r>
    </w:p>
    <w:p w:rsidR="006A2A42" w:rsidRDefault="00735776">
      <w:pPr>
        <w:widowControl w:val="0"/>
        <w:numPr>
          <w:ilvl w:val="0"/>
          <w:numId w:val="2"/>
        </w:numPr>
        <w:autoSpaceDE w:val="0"/>
        <w:autoSpaceDN w:val="0"/>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Выявление резервов повышения эффективности хозяйственной деятельности.</w:t>
      </w:r>
    </w:p>
    <w:p w:rsidR="006A2A42" w:rsidRDefault="002C58AF">
      <w:pPr>
        <w:jc w:val="both"/>
        <w:rPr>
          <w:rFonts w:ascii="Times New Roman" w:eastAsia="Calibri" w:hAnsi="Times New Roman" w:cs="Times New Roman"/>
          <w:i/>
          <w:sz w:val="24"/>
          <w:szCs w:val="24"/>
          <w:u w:val="single"/>
        </w:rPr>
      </w:pPr>
      <w:hyperlink r:id="rId16" w:history="1">
        <w:r w:rsidR="00735776">
          <w:rPr>
            <w:rStyle w:val="a4"/>
            <w:rFonts w:ascii="Times New Roman" w:eastAsia="Calibri" w:hAnsi="Times New Roman" w:cs="Times New Roman"/>
            <w:i/>
            <w:sz w:val="24"/>
            <w:szCs w:val="24"/>
          </w:rPr>
          <w:t>Приложение 1.1 Миссия АГУПКР</w:t>
        </w:r>
      </w:hyperlink>
      <w:r w:rsidR="00735776">
        <w:rPr>
          <w:rFonts w:ascii="Times New Roman" w:eastAsia="Calibri" w:hAnsi="Times New Roman" w:cs="Times New Roman"/>
          <w:i/>
          <w:sz w:val="24"/>
          <w:szCs w:val="24"/>
          <w:u w:val="single"/>
        </w:rPr>
        <w:t xml:space="preserve"> </w:t>
      </w:r>
    </w:p>
    <w:p w:rsidR="006A2A42" w:rsidRDefault="002C58AF">
      <w:pPr>
        <w:jc w:val="both"/>
        <w:rPr>
          <w:rFonts w:ascii="Times New Roman" w:eastAsia="Calibri" w:hAnsi="Times New Roman" w:cs="Times New Roman"/>
          <w:i/>
          <w:iCs/>
          <w:color w:val="5B9BD5" w:themeColor="accent1"/>
          <w:sz w:val="24"/>
          <w:szCs w:val="24"/>
          <w:u w:val="single"/>
        </w:rPr>
      </w:pPr>
      <w:hyperlink r:id="rId17" w:history="1">
        <w:r w:rsidR="00735776">
          <w:rPr>
            <w:rStyle w:val="a4"/>
            <w:rFonts w:ascii="Times New Roman" w:eastAsia="Calibri" w:hAnsi="Times New Roman" w:cs="Times New Roman"/>
            <w:i/>
            <w:iCs/>
            <w:color w:val="5B9BD5" w:themeColor="accent1"/>
            <w:sz w:val="24"/>
            <w:szCs w:val="24"/>
          </w:rPr>
          <w:t>Приложение</w:t>
        </w:r>
        <w:r w:rsidR="00735776">
          <w:rPr>
            <w:rStyle w:val="a4"/>
            <w:rFonts w:ascii="Times New Roman" w:eastAsia="Calibri" w:hAnsi="Times New Roman" w:cs="Times New Roman"/>
            <w:i/>
            <w:iCs/>
            <w:color w:val="5B9BD5" w:themeColor="accent1"/>
            <w:sz w:val="24"/>
            <w:szCs w:val="24"/>
            <w:u w:val="none"/>
          </w:rPr>
          <w:t xml:space="preserve"> 1.2  ГОС</w:t>
        </w:r>
        <w:r w:rsidR="00735776">
          <w:rPr>
            <w:rStyle w:val="a4"/>
            <w:rFonts w:ascii="Times New Roman" w:eastAsia="Calibri" w:hAnsi="Times New Roman" w:cs="Times New Roman"/>
            <w:i/>
            <w:iCs/>
            <w:color w:val="5B9BD5" w:themeColor="accent1"/>
            <w:sz w:val="24"/>
            <w:szCs w:val="24"/>
          </w:rPr>
          <w:t xml:space="preserve"> СПО </w:t>
        </w:r>
        <w:r w:rsidR="00735776">
          <w:rPr>
            <w:rFonts w:ascii="Times New Roman" w:eastAsia="Times New Roman" w:hAnsi="Times New Roman" w:cs="Times New Roman"/>
            <w:i/>
            <w:iCs/>
            <w:color w:val="5B9BD5" w:themeColor="accent1"/>
            <w:sz w:val="24"/>
            <w:szCs w:val="24"/>
            <w:u w:val="single"/>
          </w:rPr>
          <w:t xml:space="preserve">08.05.01 </w:t>
        </w:r>
        <w:r w:rsidR="00735776">
          <w:rPr>
            <w:rFonts w:ascii="Times New Roman" w:hAnsi="Times New Roman" w:cs="Times New Roman"/>
            <w:i/>
            <w:iCs/>
            <w:color w:val="5B9BD5" w:themeColor="accent1"/>
            <w:sz w:val="24"/>
            <w:szCs w:val="24"/>
            <w:u w:val="single"/>
            <w:lang w:val="ky-KG"/>
          </w:rPr>
          <w:t>“</w:t>
        </w:r>
        <w:r w:rsidR="00735776">
          <w:rPr>
            <w:rFonts w:ascii="Times New Roman" w:eastAsia="Times New Roman" w:hAnsi="Times New Roman" w:cs="Times New Roman"/>
            <w:bCs/>
            <w:i/>
            <w:iCs/>
            <w:color w:val="5B9BD5" w:themeColor="accent1"/>
            <w:sz w:val="24"/>
            <w:szCs w:val="24"/>
            <w:u w:val="single"/>
            <w:lang w:val="ky-KG" w:eastAsia="ru-RU"/>
          </w:rPr>
          <w:t>Менеджмент</w:t>
        </w:r>
        <w:r w:rsidR="00735776">
          <w:rPr>
            <w:rFonts w:ascii="Times New Roman" w:hAnsi="Times New Roman" w:cs="Times New Roman"/>
            <w:i/>
            <w:iCs/>
            <w:color w:val="5B9BD5" w:themeColor="accent1"/>
            <w:sz w:val="24"/>
            <w:szCs w:val="24"/>
            <w:u w:val="single"/>
          </w:rPr>
          <w:t xml:space="preserve"> </w:t>
        </w:r>
        <w:r w:rsidR="00735776">
          <w:rPr>
            <w:rFonts w:ascii="Times New Roman" w:eastAsia="Times New Roman" w:hAnsi="Times New Roman" w:cs="Times New Roman"/>
            <w:bCs/>
            <w:i/>
            <w:iCs/>
            <w:color w:val="5B9BD5" w:themeColor="accent1"/>
            <w:sz w:val="24"/>
            <w:szCs w:val="24"/>
            <w:u w:val="single"/>
            <w:lang w:val="ky-KG" w:eastAsia="ru-RU"/>
          </w:rPr>
          <w:t>(по отраслям)”</w:t>
        </w:r>
        <w:r w:rsidR="00735776">
          <w:rPr>
            <w:rFonts w:ascii="Times New Roman" w:hAnsi="Times New Roman" w:cs="Times New Roman"/>
            <w:i/>
            <w:iCs/>
            <w:color w:val="5B9BD5" w:themeColor="accent1"/>
            <w:sz w:val="24"/>
            <w:szCs w:val="24"/>
            <w:u w:val="single"/>
            <w:lang w:val="ky-KG"/>
          </w:rPr>
          <w:t xml:space="preserve"> </w:t>
        </w:r>
      </w:hyperlink>
    </w:p>
    <w:p w:rsidR="006A2A42" w:rsidRDefault="00735776">
      <w:pPr>
        <w:jc w:val="both"/>
        <w:rPr>
          <w:rFonts w:ascii="Times New Roman" w:hAnsi="Times New Roman" w:cs="Times New Roman"/>
          <w:color w:val="5B9BD5" w:themeColor="accent1"/>
          <w:sz w:val="24"/>
          <w:szCs w:val="24"/>
          <w:lang w:val="ky-KG"/>
        </w:rPr>
      </w:pPr>
      <w:r>
        <w:rPr>
          <w:rFonts w:ascii="Times New Roman" w:eastAsia="Calibri" w:hAnsi="Times New Roman" w:cs="Times New Roman"/>
          <w:i/>
          <w:color w:val="5B9BD5" w:themeColor="accent1"/>
          <w:sz w:val="24"/>
          <w:szCs w:val="24"/>
          <w:u w:val="single"/>
        </w:rPr>
        <w:t xml:space="preserve">Приложение 1.3 ОПОП – специальности </w:t>
      </w:r>
      <w:r>
        <w:rPr>
          <w:rFonts w:ascii="Times New Roman" w:eastAsia="Times New Roman" w:hAnsi="Times New Roman" w:cs="Times New Roman"/>
          <w:i/>
          <w:color w:val="5B9BD5" w:themeColor="accent1"/>
          <w:sz w:val="24"/>
          <w:szCs w:val="24"/>
          <w:u w:val="single"/>
        </w:rPr>
        <w:t xml:space="preserve">08.05.01 </w:t>
      </w:r>
      <w:r>
        <w:rPr>
          <w:rFonts w:ascii="Times New Roman" w:hAnsi="Times New Roman" w:cs="Times New Roman"/>
          <w:i/>
          <w:color w:val="5B9BD5" w:themeColor="accent1"/>
          <w:sz w:val="24"/>
          <w:szCs w:val="24"/>
          <w:u w:val="single"/>
          <w:lang w:val="ky-KG"/>
        </w:rPr>
        <w:t>“</w:t>
      </w:r>
      <w:r>
        <w:rPr>
          <w:rFonts w:ascii="Times New Roman" w:eastAsia="Times New Roman" w:hAnsi="Times New Roman" w:cs="Times New Roman"/>
          <w:bCs/>
          <w:i/>
          <w:color w:val="5B9BD5" w:themeColor="accent1"/>
          <w:sz w:val="24"/>
          <w:szCs w:val="24"/>
          <w:u w:val="single"/>
          <w:lang w:val="ky-KG" w:eastAsia="ru-RU"/>
        </w:rPr>
        <w:t>Менеджмент</w:t>
      </w:r>
      <w:r>
        <w:rPr>
          <w:rFonts w:ascii="Times New Roman" w:hAnsi="Times New Roman" w:cs="Times New Roman"/>
          <w:i/>
          <w:color w:val="5B9BD5" w:themeColor="accent1"/>
          <w:sz w:val="24"/>
          <w:szCs w:val="24"/>
          <w:u w:val="single"/>
        </w:rPr>
        <w:t xml:space="preserve"> </w:t>
      </w:r>
      <w:r>
        <w:rPr>
          <w:rFonts w:ascii="Times New Roman" w:eastAsia="Times New Roman" w:hAnsi="Times New Roman" w:cs="Times New Roman"/>
          <w:bCs/>
          <w:i/>
          <w:color w:val="5B9BD5" w:themeColor="accent1"/>
          <w:sz w:val="24"/>
          <w:szCs w:val="24"/>
          <w:u w:val="single"/>
          <w:lang w:val="ky-KG" w:eastAsia="ru-RU"/>
        </w:rPr>
        <w:t>(по отраслям)”</w:t>
      </w:r>
      <w:r>
        <w:rPr>
          <w:rFonts w:ascii="Times New Roman" w:hAnsi="Times New Roman" w:cs="Times New Roman"/>
          <w:color w:val="5B9BD5" w:themeColor="accent1"/>
          <w:sz w:val="24"/>
          <w:szCs w:val="24"/>
          <w:lang w:val="ky-KG"/>
        </w:rPr>
        <w:t xml:space="preserve"> </w:t>
      </w:r>
    </w:p>
    <w:p w:rsidR="006A2A42" w:rsidRDefault="002C58AF">
      <w:pPr>
        <w:jc w:val="both"/>
        <w:rPr>
          <w:rFonts w:ascii="Times New Roman" w:eastAsia="Calibri" w:hAnsi="Times New Roman" w:cs="Times New Roman"/>
          <w:i/>
          <w:sz w:val="24"/>
          <w:szCs w:val="24"/>
          <w:u w:val="single"/>
        </w:rPr>
      </w:pPr>
      <w:hyperlink r:id="rId18" w:history="1">
        <w:r w:rsidR="00735776">
          <w:rPr>
            <w:rStyle w:val="a4"/>
            <w:rFonts w:ascii="Times New Roman" w:eastAsia="Calibri" w:hAnsi="Times New Roman" w:cs="Times New Roman"/>
            <w:i/>
            <w:sz w:val="24"/>
            <w:szCs w:val="24"/>
          </w:rPr>
          <w:t>Приложение 1.4 Выписка из п</w:t>
        </w:r>
        <w:r w:rsidR="00735776">
          <w:rPr>
            <w:rStyle w:val="a4"/>
            <w:rFonts w:ascii="Times New Roman" w:eastAsiaTheme="minorEastAsia" w:hAnsi="Times New Roman" w:cs="Times New Roman"/>
            <w:i/>
            <w:iCs/>
            <w:sz w:val="24"/>
            <w:szCs w:val="24"/>
            <w:lang w:val="ky-KG" w:bidi="en-US"/>
          </w:rPr>
          <w:t>ротокола заседаний УМС встреч с работадателями</w:t>
        </w:r>
      </w:hyperlink>
    </w:p>
    <w:p w:rsidR="006A2A42" w:rsidRDefault="00735776">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spacing w:after="0" w:line="240" w:lineRule="auto"/>
        <w:ind w:firstLine="709"/>
        <w:jc w:val="both"/>
        <w:rPr>
          <w:rFonts w:ascii="Times New Roman" w:eastAsia="Times New Roman" w:hAnsi="Times New Roman" w:cs="Times New Roman"/>
          <w:bCs/>
          <w:sz w:val="24"/>
          <w:szCs w:val="24"/>
          <w:lang w:val="ky-KG" w:eastAsia="ru-RU"/>
        </w:rPr>
      </w:pPr>
    </w:p>
    <w:p w:rsidR="006A2A42" w:rsidRDefault="006A2A42">
      <w:pPr>
        <w:spacing w:after="0" w:line="240" w:lineRule="auto"/>
        <w:ind w:firstLine="709"/>
        <w:jc w:val="both"/>
        <w:rPr>
          <w:rFonts w:ascii="Times New Roman" w:eastAsia="Times New Roman" w:hAnsi="Times New Roman" w:cs="Times New Roman"/>
          <w:bCs/>
          <w:sz w:val="24"/>
          <w:szCs w:val="24"/>
          <w:lang w:val="ky-KG" w:eastAsia="ru-RU"/>
        </w:rPr>
      </w:pPr>
    </w:p>
    <w:p w:rsidR="006A2A42" w:rsidRDefault="006A2A42">
      <w:pPr>
        <w:spacing w:after="0" w:line="240" w:lineRule="auto"/>
        <w:ind w:firstLine="709"/>
        <w:jc w:val="both"/>
        <w:rPr>
          <w:rFonts w:ascii="Times New Roman" w:eastAsia="Times New Roman" w:hAnsi="Times New Roman" w:cs="Times New Roman"/>
          <w:bCs/>
          <w:sz w:val="24"/>
          <w:szCs w:val="24"/>
          <w:lang w:val="ky-KG" w:eastAsia="ru-RU"/>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1.2. Учебная нагрузка по образовательной программе соответствует образовательным стандартам;</w:t>
      </w:r>
    </w:p>
    <w:p w:rsidR="006A2A42" w:rsidRDefault="006A2A42">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rsidR="006A2A42" w:rsidRDefault="00735776">
      <w:pPr>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Критерий 1.2.</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Учебная нагрузка по образовательной программе соответствует образовательным стандартам.</w:t>
      </w:r>
    </w:p>
    <w:p w:rsidR="006A2A42" w:rsidRDefault="0073577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Учебный план подготовки обучающегося представляет собой учебно-методический документ основной образовательной программы среднего профессионального образования, в котором определены трудоемкость, продолжительность и периоды видов учебной работы студента для освоения ОПОП СПО по годам обучения в соответствии с государственным образовательным стандартом среднего профессионального образования (ГОС СПО).  </w:t>
      </w:r>
    </w:p>
    <w:p w:rsidR="006A2A42" w:rsidRDefault="0073577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Трудоемкость основной профессиональной образовательной программы среднего профессионального образования по очной форме обучения составляет не менее 120 кредитов (зачетных единиц). Трудоемкость одного учебного семестра равна не менее 30 кредитам (зачетным единицам) (при двух семестровой организации учебного процесса).</w:t>
      </w:r>
    </w:p>
    <w:p w:rsidR="006A2A42" w:rsidRDefault="0073577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Общеобразовательные предметы - 3600 часов. Общая трудоемкость образовательной программы – 120 кредитов.</w:t>
      </w:r>
    </w:p>
    <w:p w:rsidR="006A2A42" w:rsidRDefault="0073577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общегуманитарный цикл – 18 кредитов – 540 часов; </w:t>
      </w:r>
    </w:p>
    <w:p w:rsidR="006A2A42" w:rsidRDefault="0073577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математические и естественно-научный цикл – 6 кредитов – 180 часов; </w:t>
      </w:r>
    </w:p>
    <w:p w:rsidR="006A2A42" w:rsidRDefault="0073577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профессиональные дисциплины – 75 кредитов – 2250 часов;</w:t>
      </w:r>
    </w:p>
    <w:p w:rsidR="006A2A42" w:rsidRDefault="0073577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практика – 15 кредитов 450 часов:</w:t>
      </w:r>
    </w:p>
    <w:p w:rsidR="006A2A42" w:rsidRDefault="0073577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ИГА -  30часов, ИГМЭ – 5 кредитов 150 часов.</w:t>
      </w:r>
    </w:p>
    <w:p w:rsidR="006A2A42" w:rsidRDefault="0073577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Трудоемкость 1 семестра равна 30 кредитам, учебного года – 60 кредитам. </w:t>
      </w:r>
    </w:p>
    <w:p w:rsidR="006A2A42" w:rsidRDefault="0073577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График учебного процесса ОПОП </w:t>
      </w:r>
      <w:r>
        <w:rPr>
          <w:rFonts w:ascii="Times New Roman" w:eastAsia="Times New Roman" w:hAnsi="Times New Roman" w:cs="Times New Roman"/>
          <w:sz w:val="24"/>
          <w:szCs w:val="24"/>
        </w:rPr>
        <w:t xml:space="preserve">08.05.01 </w:t>
      </w:r>
      <w:r>
        <w:rPr>
          <w:rFonts w:ascii="Times New Roman" w:hAnsi="Times New Roman" w:cs="Times New Roman"/>
          <w:sz w:val="24"/>
          <w:szCs w:val="24"/>
          <w:lang w:val="ky-KG"/>
        </w:rPr>
        <w:t>“</w:t>
      </w:r>
      <w:r>
        <w:rPr>
          <w:rFonts w:ascii="Times New Roman" w:eastAsia="Times New Roman" w:hAnsi="Times New Roman" w:cs="Times New Roman"/>
          <w:bCs/>
          <w:sz w:val="24"/>
          <w:szCs w:val="24"/>
          <w:lang w:val="ky-KG" w:eastAsia="ru-RU"/>
        </w:rPr>
        <w:t>Менеджмент</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val="ky-KG" w:eastAsia="ru-RU"/>
        </w:rPr>
        <w:t>(по отраслям)”</w:t>
      </w:r>
      <w:r>
        <w:rPr>
          <w:rFonts w:ascii="Times New Roman" w:hAnsi="Times New Roman" w:cs="Times New Roman"/>
          <w:sz w:val="24"/>
          <w:szCs w:val="24"/>
          <w:lang w:val="ky-KG"/>
        </w:rPr>
        <w:t xml:space="preserve"> </w:t>
      </w:r>
      <w:r>
        <w:rPr>
          <w:rFonts w:ascii="Times New Roman" w:eastAsia="Times New Roman" w:hAnsi="Times New Roman" w:cs="Times New Roman"/>
          <w:bCs/>
          <w:sz w:val="24"/>
          <w:szCs w:val="24"/>
        </w:rPr>
        <w:t xml:space="preserve">отражает все виды учебной деятельности по каждому семестру с указанием сроков реализации частей учебного процесса позволяющих оценить результаты обучения: текущий (тестирование, самостоятельные работы и др.), рубежный контроль (контрольные задания, практические решение задач и др.), защита практики (отчёты), итоговые экзамены ( зачёты, экзамены), итоговая государственные аттестация (История Кыргызстана, География Кыргызстана, </w:t>
      </w:r>
      <w:proofErr w:type="spellStart"/>
      <w:r>
        <w:rPr>
          <w:rFonts w:ascii="Times New Roman" w:eastAsia="Times New Roman" w:hAnsi="Times New Roman" w:cs="Times New Roman"/>
          <w:bCs/>
          <w:sz w:val="24"/>
          <w:szCs w:val="24"/>
        </w:rPr>
        <w:t>Кыргызкий</w:t>
      </w:r>
      <w:proofErr w:type="spellEnd"/>
      <w:r>
        <w:rPr>
          <w:rFonts w:ascii="Times New Roman" w:eastAsia="Times New Roman" w:hAnsi="Times New Roman" w:cs="Times New Roman"/>
          <w:bCs/>
          <w:sz w:val="24"/>
          <w:szCs w:val="24"/>
        </w:rPr>
        <w:t xml:space="preserve"> язык и литература и ИГМЭ). </w:t>
      </w:r>
      <w:hyperlink r:id="rId19" w:history="1">
        <w:r>
          <w:rPr>
            <w:rFonts w:ascii="Times New Roman" w:hAnsi="Times New Roman" w:cs="Times New Roman"/>
            <w:color w:val="0000FF"/>
            <w:sz w:val="24"/>
            <w:szCs w:val="24"/>
            <w:u w:val="single"/>
          </w:rPr>
          <w:t>www.apap.kg</w:t>
        </w:r>
      </w:hyperlink>
    </w:p>
    <w:p w:rsidR="006A2A42" w:rsidRDefault="0073577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Итоговое оценивание результатов обучения проводится по каждой дисциплине, согласно критериям оценок по фондам оценочных средств по дисциплинам и Положению об организации учебного процесса на основе кредитной технологии обучения (ECTS) и модульно-рейтинговой системы (МРС). </w:t>
      </w:r>
    </w:p>
    <w:p w:rsidR="006A2A42" w:rsidRPr="00735776" w:rsidRDefault="0073577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Промежуточный, рубежный и итоговый контроль, выставляется в электронную ведомость АВН. </w:t>
      </w:r>
      <w:hyperlink r:id="rId20" w:history="1">
        <w:r>
          <w:rPr>
            <w:rFonts w:ascii="Times New Roman" w:hAnsi="Times New Roman" w:cs="Times New Roman"/>
            <w:color w:val="0000FF"/>
            <w:sz w:val="24"/>
            <w:szCs w:val="24"/>
            <w:u w:val="single"/>
          </w:rPr>
          <w:t>www.apap.kg</w:t>
        </w:r>
      </w:hyperlink>
      <w:r>
        <w:rPr>
          <w:rFonts w:ascii="Times New Roman" w:hAnsi="Times New Roman" w:cs="Times New Roman"/>
          <w:color w:val="0000FF"/>
          <w:sz w:val="24"/>
          <w:szCs w:val="24"/>
          <w:u w:val="single"/>
        </w:rPr>
        <w:t xml:space="preserve"> (</w:t>
      </w:r>
      <w:r>
        <w:rPr>
          <w:rFonts w:ascii="Times New Roman" w:hAnsi="Times New Roman" w:cs="Times New Roman"/>
          <w:color w:val="0000FF"/>
          <w:sz w:val="24"/>
          <w:szCs w:val="24"/>
          <w:u w:val="single"/>
          <w:lang w:val="en-AU"/>
        </w:rPr>
        <w:t>AVN</w:t>
      </w:r>
      <w:r w:rsidRPr="00735776">
        <w:rPr>
          <w:rFonts w:ascii="Times New Roman" w:hAnsi="Times New Roman" w:cs="Times New Roman"/>
          <w:color w:val="0000FF"/>
          <w:sz w:val="24"/>
          <w:szCs w:val="24"/>
          <w:u w:val="single"/>
        </w:rPr>
        <w:t>)</w:t>
      </w:r>
    </w:p>
    <w:p w:rsidR="006A2A42" w:rsidRDefault="0073577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Критерии и методы оценивания по каждой дисциплине отражены в учебно- методических комплексах, предусмотрены фонд оценочных средств и шкала оценивания по каждому виду контроля. В рамках круглого стола проведен анализ актуальных вопросов трудоустройства молодых специалистов согласно полученному профессиональному образованию, разработка новых дисциплин вариативный курсов (курсов по выбору) с учетом требований рынка труда, обеспечение квалифицированными специалистами рынка труда, создание модели выпускника, соответствующего профессиональным требованиям работодателей.</w:t>
      </w:r>
    </w:p>
    <w:p w:rsidR="006A2A42" w:rsidRDefault="00735776">
      <w:pPr>
        <w:jc w:val="both"/>
        <w:rPr>
          <w:rFonts w:ascii="Times New Roman" w:eastAsia="Times New Roman" w:hAnsi="Times New Roman" w:cs="Times New Roman"/>
          <w:bCs/>
          <w:i/>
          <w:color w:val="5B9BD5" w:themeColor="accent1"/>
          <w:sz w:val="24"/>
          <w:szCs w:val="24"/>
          <w:u w:val="single"/>
          <w:lang w:val="ky-KG"/>
        </w:rPr>
      </w:pPr>
      <w:r>
        <w:rPr>
          <w:rFonts w:ascii="Times New Roman" w:eastAsia="Times New Roman" w:hAnsi="Times New Roman" w:cs="Times New Roman"/>
          <w:bCs/>
          <w:i/>
          <w:color w:val="5B9BD5" w:themeColor="accent1"/>
          <w:sz w:val="24"/>
          <w:szCs w:val="24"/>
          <w:u w:val="single"/>
        </w:rPr>
        <w:t>Приложение 1</w:t>
      </w:r>
      <w:r>
        <w:rPr>
          <w:rFonts w:ascii="Times New Roman" w:eastAsia="Times New Roman" w:hAnsi="Times New Roman" w:cs="Times New Roman"/>
          <w:bCs/>
          <w:i/>
          <w:color w:val="5B9BD5" w:themeColor="accent1"/>
          <w:sz w:val="24"/>
          <w:szCs w:val="24"/>
          <w:u w:val="single"/>
          <w:lang w:val="ky-KG"/>
        </w:rPr>
        <w:t>.2.1</w:t>
      </w:r>
      <w:r>
        <w:fldChar w:fldCharType="begin"/>
      </w:r>
      <w:r>
        <w:rPr>
          <w:i/>
          <w:color w:val="5B9BD5" w:themeColor="accent1"/>
          <w:u w:val="single"/>
        </w:rPr>
        <w:instrText xml:space="preserve"> HYPERLINK "https://drive.google.com/drive/folders/1XZjNDFTM87rcB1s3J3UX5fdUzUVUSjOI" </w:instrText>
      </w:r>
      <w:r>
        <w:fldChar w:fldCharType="separate"/>
      </w:r>
      <w:r>
        <w:rPr>
          <w:rStyle w:val="a4"/>
          <w:rFonts w:ascii="Times New Roman" w:eastAsia="Times New Roman" w:hAnsi="Times New Roman" w:cs="Times New Roman"/>
          <w:bCs/>
          <w:i/>
          <w:color w:val="5B9BD5" w:themeColor="accent1"/>
          <w:sz w:val="24"/>
          <w:szCs w:val="24"/>
        </w:rPr>
        <w:t xml:space="preserve"> Регламент обучения АГУПКР им. </w:t>
      </w:r>
      <w:proofErr w:type="spellStart"/>
      <w:r>
        <w:rPr>
          <w:rStyle w:val="a4"/>
          <w:rFonts w:ascii="Times New Roman" w:eastAsia="Times New Roman" w:hAnsi="Times New Roman" w:cs="Times New Roman"/>
          <w:bCs/>
          <w:i/>
          <w:color w:val="5B9BD5" w:themeColor="accent1"/>
          <w:sz w:val="24"/>
          <w:szCs w:val="24"/>
        </w:rPr>
        <w:t>Ж.Абдрахманова</w:t>
      </w:r>
      <w:proofErr w:type="spellEnd"/>
      <w:r>
        <w:rPr>
          <w:rStyle w:val="a4"/>
          <w:rFonts w:ascii="Times New Roman" w:eastAsia="Times New Roman" w:hAnsi="Times New Roman" w:cs="Times New Roman"/>
          <w:bCs/>
          <w:i/>
          <w:color w:val="5B9BD5" w:themeColor="accent1"/>
          <w:sz w:val="24"/>
          <w:szCs w:val="24"/>
        </w:rPr>
        <w:fldChar w:fldCharType="end"/>
      </w:r>
      <w:r>
        <w:rPr>
          <w:rFonts w:ascii="Times New Roman" w:eastAsia="Times New Roman" w:hAnsi="Times New Roman" w:cs="Times New Roman"/>
          <w:bCs/>
          <w:i/>
          <w:color w:val="5B9BD5" w:themeColor="accent1"/>
          <w:sz w:val="24"/>
          <w:szCs w:val="24"/>
          <w:u w:val="single"/>
        </w:rPr>
        <w:t xml:space="preserve"> </w:t>
      </w:r>
    </w:p>
    <w:p w:rsidR="006A2A42" w:rsidRDefault="002C58AF">
      <w:pPr>
        <w:jc w:val="both"/>
        <w:rPr>
          <w:rFonts w:ascii="Times New Roman" w:eastAsia="Times New Roman" w:hAnsi="Times New Roman" w:cs="Times New Roman"/>
          <w:bCs/>
          <w:i/>
          <w:color w:val="5B9BD5" w:themeColor="accent1"/>
          <w:sz w:val="24"/>
          <w:szCs w:val="24"/>
          <w:u w:val="single"/>
        </w:rPr>
      </w:pPr>
      <w:hyperlink r:id="rId21" w:history="1">
        <w:r w:rsidR="00735776">
          <w:rPr>
            <w:rStyle w:val="a4"/>
            <w:rFonts w:ascii="Times New Roman" w:eastAsia="Times New Roman" w:hAnsi="Times New Roman" w:cs="Times New Roman"/>
            <w:bCs/>
            <w:i/>
            <w:color w:val="5B9BD5" w:themeColor="accent1"/>
            <w:sz w:val="24"/>
            <w:szCs w:val="24"/>
          </w:rPr>
          <w:t xml:space="preserve">Приложение </w:t>
        </w:r>
        <w:r w:rsidR="00735776">
          <w:rPr>
            <w:rStyle w:val="a4"/>
            <w:rFonts w:ascii="Times New Roman" w:eastAsia="Times New Roman" w:hAnsi="Times New Roman" w:cs="Times New Roman"/>
            <w:bCs/>
            <w:i/>
            <w:color w:val="5B9BD5" w:themeColor="accent1"/>
            <w:sz w:val="24"/>
            <w:szCs w:val="24"/>
            <w:lang w:val="ky-KG"/>
          </w:rPr>
          <w:t>1.2.2</w:t>
        </w:r>
        <w:r w:rsidR="00735776">
          <w:rPr>
            <w:rStyle w:val="a4"/>
            <w:rFonts w:ascii="Times New Roman" w:eastAsia="Times New Roman" w:hAnsi="Times New Roman" w:cs="Times New Roman"/>
            <w:bCs/>
            <w:i/>
            <w:color w:val="5B9BD5" w:themeColor="accent1"/>
            <w:sz w:val="24"/>
            <w:szCs w:val="24"/>
          </w:rPr>
          <w:t xml:space="preserve"> График учебного процесса за 2024-2025 учебный год</w:t>
        </w:r>
      </w:hyperlink>
      <w:r w:rsidR="00735776">
        <w:rPr>
          <w:rFonts w:ascii="Times New Roman" w:eastAsia="Times New Roman" w:hAnsi="Times New Roman" w:cs="Times New Roman"/>
          <w:bCs/>
          <w:i/>
          <w:color w:val="5B9BD5" w:themeColor="accent1"/>
          <w:sz w:val="24"/>
          <w:szCs w:val="24"/>
          <w:u w:val="single"/>
        </w:rPr>
        <w:t xml:space="preserve"> </w:t>
      </w:r>
    </w:p>
    <w:p w:rsidR="006A2A42" w:rsidRDefault="002C58AF">
      <w:pPr>
        <w:jc w:val="both"/>
        <w:rPr>
          <w:rFonts w:ascii="Times New Roman" w:eastAsia="Times New Roman" w:hAnsi="Times New Roman" w:cs="Times New Roman"/>
          <w:bCs/>
          <w:i/>
          <w:color w:val="5B9BD5" w:themeColor="accent1"/>
          <w:sz w:val="24"/>
          <w:szCs w:val="24"/>
          <w:u w:val="single"/>
        </w:rPr>
      </w:pPr>
      <w:hyperlink r:id="rId22" w:history="1">
        <w:r w:rsidR="00735776">
          <w:rPr>
            <w:rStyle w:val="a4"/>
            <w:rFonts w:ascii="Times New Roman" w:eastAsia="Times New Roman" w:hAnsi="Times New Roman" w:cs="Times New Roman"/>
            <w:bCs/>
            <w:i/>
            <w:color w:val="5B9BD5" w:themeColor="accent1"/>
            <w:sz w:val="24"/>
            <w:szCs w:val="24"/>
          </w:rPr>
          <w:t xml:space="preserve">Приложение </w:t>
        </w:r>
        <w:r w:rsidR="00735776">
          <w:rPr>
            <w:rStyle w:val="a4"/>
            <w:rFonts w:ascii="Times New Roman" w:eastAsia="Times New Roman" w:hAnsi="Times New Roman" w:cs="Times New Roman"/>
            <w:bCs/>
            <w:i/>
            <w:color w:val="5B9BD5" w:themeColor="accent1"/>
            <w:sz w:val="24"/>
            <w:szCs w:val="24"/>
            <w:lang w:val="ky-KG"/>
          </w:rPr>
          <w:t>1.2.3</w:t>
        </w:r>
        <w:r w:rsidR="00735776">
          <w:rPr>
            <w:rStyle w:val="a4"/>
            <w:rFonts w:ascii="Times New Roman" w:eastAsia="Times New Roman" w:hAnsi="Times New Roman" w:cs="Times New Roman"/>
            <w:bCs/>
            <w:i/>
            <w:color w:val="5B9BD5" w:themeColor="accent1"/>
            <w:sz w:val="24"/>
            <w:szCs w:val="24"/>
          </w:rPr>
          <w:t xml:space="preserve"> Семестровый учебный план 2024-2025 учебный год</w:t>
        </w:r>
      </w:hyperlink>
    </w:p>
    <w:p w:rsidR="006A2A42" w:rsidRDefault="00735776">
      <w:pPr>
        <w:jc w:val="both"/>
        <w:rPr>
          <w:rFonts w:ascii="Times New Roman" w:eastAsia="Times New Roman" w:hAnsi="Times New Roman" w:cs="Times New Roman"/>
          <w:bCs/>
          <w:i/>
          <w:color w:val="5B9BD5" w:themeColor="accent1"/>
          <w:sz w:val="24"/>
          <w:szCs w:val="24"/>
          <w:u w:val="single"/>
          <w:lang w:val="ky-KG" w:eastAsia="ru-RU"/>
        </w:rPr>
      </w:pPr>
      <w:r>
        <w:rPr>
          <w:rFonts w:ascii="Times New Roman" w:eastAsia="Times New Roman" w:hAnsi="Times New Roman" w:cs="Times New Roman"/>
          <w:i/>
          <w:color w:val="5B9BD5" w:themeColor="accent1"/>
          <w:sz w:val="24"/>
          <w:szCs w:val="24"/>
          <w:u w:val="single"/>
          <w:lang w:val="ky-KG" w:eastAsia="ru-RU"/>
        </w:rPr>
        <w:t xml:space="preserve">Приложение 1.2.4 </w:t>
      </w:r>
      <w:r>
        <w:rPr>
          <w:rFonts w:ascii="Times New Roman" w:eastAsia="Times New Roman" w:hAnsi="Times New Roman" w:cs="Times New Roman"/>
          <w:bCs/>
          <w:i/>
          <w:color w:val="5B9BD5" w:themeColor="accent1"/>
          <w:sz w:val="24"/>
          <w:szCs w:val="24"/>
          <w:u w:val="single"/>
        </w:rPr>
        <w:t xml:space="preserve">ОПОП </w:t>
      </w:r>
      <w:r>
        <w:rPr>
          <w:rFonts w:ascii="Times New Roman" w:eastAsia="Times New Roman" w:hAnsi="Times New Roman" w:cs="Times New Roman"/>
          <w:i/>
          <w:color w:val="5B9BD5" w:themeColor="accent1"/>
          <w:sz w:val="24"/>
          <w:szCs w:val="24"/>
          <w:u w:val="single"/>
        </w:rPr>
        <w:t xml:space="preserve">08.05.01 </w:t>
      </w:r>
      <w:r>
        <w:rPr>
          <w:rFonts w:ascii="Times New Roman" w:hAnsi="Times New Roman" w:cs="Times New Roman"/>
          <w:i/>
          <w:color w:val="5B9BD5" w:themeColor="accent1"/>
          <w:sz w:val="24"/>
          <w:szCs w:val="24"/>
          <w:u w:val="single"/>
          <w:lang w:val="ky-KG"/>
        </w:rPr>
        <w:t>“</w:t>
      </w:r>
      <w:r>
        <w:rPr>
          <w:rFonts w:ascii="Times New Roman" w:eastAsia="Times New Roman" w:hAnsi="Times New Roman" w:cs="Times New Roman"/>
          <w:bCs/>
          <w:i/>
          <w:color w:val="5B9BD5" w:themeColor="accent1"/>
          <w:sz w:val="24"/>
          <w:szCs w:val="24"/>
          <w:u w:val="single"/>
          <w:lang w:val="ky-KG" w:eastAsia="ru-RU"/>
        </w:rPr>
        <w:t>Менеджмент</w:t>
      </w:r>
      <w:r>
        <w:rPr>
          <w:rFonts w:ascii="Times New Roman" w:hAnsi="Times New Roman" w:cs="Times New Roman"/>
          <w:i/>
          <w:color w:val="5B9BD5" w:themeColor="accent1"/>
          <w:sz w:val="24"/>
          <w:szCs w:val="24"/>
          <w:u w:val="single"/>
        </w:rPr>
        <w:t xml:space="preserve"> </w:t>
      </w:r>
      <w:r>
        <w:rPr>
          <w:rFonts w:ascii="Times New Roman" w:eastAsia="Times New Roman" w:hAnsi="Times New Roman" w:cs="Times New Roman"/>
          <w:bCs/>
          <w:i/>
          <w:color w:val="5B9BD5" w:themeColor="accent1"/>
          <w:sz w:val="24"/>
          <w:szCs w:val="24"/>
          <w:u w:val="single"/>
          <w:lang w:val="ky-KG" w:eastAsia="ru-RU"/>
        </w:rPr>
        <w:t>(по отраслям)”</w:t>
      </w:r>
    </w:p>
    <w:p w:rsidR="006A2A42" w:rsidRDefault="00735776">
      <w:pPr>
        <w:jc w:val="both"/>
        <w:rPr>
          <w:rFonts w:ascii="Times New Roman" w:eastAsia="Times New Roman" w:hAnsi="Times New Roman" w:cs="Times New Roman"/>
          <w:bCs/>
          <w:i/>
          <w:color w:val="5B9BD5" w:themeColor="accent1"/>
          <w:sz w:val="24"/>
          <w:szCs w:val="24"/>
          <w:u w:val="single"/>
          <w:lang w:val="ky-KG" w:eastAsia="ru-RU"/>
        </w:rPr>
      </w:pPr>
      <w:r>
        <w:rPr>
          <w:rFonts w:ascii="Times New Roman" w:eastAsia="Times New Roman" w:hAnsi="Times New Roman" w:cs="Times New Roman"/>
          <w:bCs/>
          <w:i/>
          <w:color w:val="5B9BD5" w:themeColor="accent1"/>
          <w:sz w:val="24"/>
          <w:szCs w:val="24"/>
          <w:u w:val="single"/>
        </w:rPr>
        <w:t>Приложение</w:t>
      </w:r>
      <w:r>
        <w:rPr>
          <w:rFonts w:ascii="Times New Roman" w:eastAsia="Times New Roman" w:hAnsi="Times New Roman" w:cs="Times New Roman"/>
          <w:bCs/>
          <w:i/>
          <w:color w:val="5B9BD5" w:themeColor="accent1"/>
          <w:sz w:val="24"/>
          <w:szCs w:val="24"/>
          <w:u w:val="single"/>
          <w:lang w:val="ky-KG"/>
        </w:rPr>
        <w:t xml:space="preserve"> 1.2.5</w:t>
      </w:r>
      <w:r>
        <w:rPr>
          <w:rFonts w:ascii="Times New Roman" w:eastAsia="Times New Roman" w:hAnsi="Times New Roman" w:cs="Times New Roman"/>
          <w:bCs/>
          <w:i/>
          <w:color w:val="5B9BD5" w:themeColor="accent1"/>
          <w:sz w:val="24"/>
          <w:szCs w:val="24"/>
          <w:u w:val="single"/>
        </w:rPr>
        <w:t xml:space="preserve"> РУП </w:t>
      </w:r>
      <w:r>
        <w:rPr>
          <w:rFonts w:ascii="Times New Roman" w:eastAsia="Times New Roman" w:hAnsi="Times New Roman" w:cs="Times New Roman"/>
          <w:i/>
          <w:color w:val="5B9BD5" w:themeColor="accent1"/>
          <w:sz w:val="24"/>
          <w:szCs w:val="24"/>
          <w:u w:val="single"/>
        </w:rPr>
        <w:t xml:space="preserve">08.05.01 </w:t>
      </w:r>
      <w:r>
        <w:rPr>
          <w:rFonts w:ascii="Times New Roman" w:hAnsi="Times New Roman" w:cs="Times New Roman"/>
          <w:i/>
          <w:color w:val="5B9BD5" w:themeColor="accent1"/>
          <w:sz w:val="24"/>
          <w:szCs w:val="24"/>
          <w:u w:val="single"/>
          <w:lang w:val="ky-KG"/>
        </w:rPr>
        <w:t>“</w:t>
      </w:r>
      <w:r>
        <w:rPr>
          <w:rFonts w:ascii="Times New Roman" w:eastAsia="Times New Roman" w:hAnsi="Times New Roman" w:cs="Times New Roman"/>
          <w:bCs/>
          <w:i/>
          <w:color w:val="5B9BD5" w:themeColor="accent1"/>
          <w:sz w:val="24"/>
          <w:szCs w:val="24"/>
          <w:u w:val="single"/>
          <w:lang w:val="ky-KG" w:eastAsia="ru-RU"/>
        </w:rPr>
        <w:t>Менеджмент</w:t>
      </w:r>
      <w:r>
        <w:rPr>
          <w:rFonts w:ascii="Times New Roman" w:hAnsi="Times New Roman" w:cs="Times New Roman"/>
          <w:i/>
          <w:color w:val="5B9BD5" w:themeColor="accent1"/>
          <w:sz w:val="24"/>
          <w:szCs w:val="24"/>
          <w:u w:val="single"/>
        </w:rPr>
        <w:t xml:space="preserve"> </w:t>
      </w:r>
      <w:r>
        <w:rPr>
          <w:rFonts w:ascii="Times New Roman" w:eastAsia="Times New Roman" w:hAnsi="Times New Roman" w:cs="Times New Roman"/>
          <w:bCs/>
          <w:i/>
          <w:color w:val="5B9BD5" w:themeColor="accent1"/>
          <w:sz w:val="24"/>
          <w:szCs w:val="24"/>
          <w:u w:val="single"/>
          <w:lang w:val="ky-KG" w:eastAsia="ru-RU"/>
        </w:rPr>
        <w:t>(по отраслям)”</w:t>
      </w:r>
    </w:p>
    <w:p w:rsidR="006A2A42" w:rsidRDefault="00735776">
      <w:pPr>
        <w:jc w:val="both"/>
        <w:rPr>
          <w:rFonts w:ascii="Times New Roman" w:eastAsia="Times New Roman" w:hAnsi="Times New Roman" w:cs="Times New Roman"/>
          <w:bCs/>
          <w:i/>
          <w:color w:val="5B9BD5" w:themeColor="accent1"/>
          <w:sz w:val="24"/>
          <w:szCs w:val="24"/>
          <w:u w:val="single"/>
        </w:rPr>
      </w:pPr>
      <w:r>
        <w:rPr>
          <w:rFonts w:ascii="Times New Roman" w:eastAsia="Times New Roman" w:hAnsi="Times New Roman" w:cs="Times New Roman"/>
          <w:bCs/>
          <w:i/>
          <w:color w:val="5B9BD5" w:themeColor="accent1"/>
          <w:sz w:val="24"/>
          <w:szCs w:val="24"/>
          <w:u w:val="single"/>
        </w:rPr>
        <w:t>Приложение</w:t>
      </w:r>
      <w:r>
        <w:rPr>
          <w:rFonts w:ascii="Times New Roman" w:eastAsia="Times New Roman" w:hAnsi="Times New Roman" w:cs="Times New Roman"/>
          <w:bCs/>
          <w:i/>
          <w:color w:val="5B9BD5" w:themeColor="accent1"/>
          <w:sz w:val="24"/>
          <w:szCs w:val="24"/>
          <w:u w:val="single"/>
          <w:lang w:val="ky-KG"/>
        </w:rPr>
        <w:t xml:space="preserve"> 1.2.6 У</w:t>
      </w:r>
      <w:proofErr w:type="spellStart"/>
      <w:r>
        <w:rPr>
          <w:rFonts w:ascii="Times New Roman" w:eastAsia="Times New Roman" w:hAnsi="Times New Roman" w:cs="Times New Roman"/>
          <w:bCs/>
          <w:i/>
          <w:color w:val="5B9BD5" w:themeColor="accent1"/>
          <w:sz w:val="24"/>
          <w:szCs w:val="24"/>
          <w:u w:val="single"/>
        </w:rPr>
        <w:t>чебно</w:t>
      </w:r>
      <w:proofErr w:type="spellEnd"/>
      <w:r>
        <w:rPr>
          <w:rFonts w:ascii="Times New Roman" w:eastAsia="Times New Roman" w:hAnsi="Times New Roman" w:cs="Times New Roman"/>
          <w:bCs/>
          <w:i/>
          <w:color w:val="5B9BD5" w:themeColor="accent1"/>
          <w:sz w:val="24"/>
          <w:szCs w:val="24"/>
          <w:u w:val="single"/>
        </w:rPr>
        <w:t xml:space="preserve">-методический </w:t>
      </w:r>
      <w:r>
        <w:rPr>
          <w:rFonts w:ascii="Times New Roman" w:eastAsia="Times New Roman" w:hAnsi="Times New Roman" w:cs="Times New Roman"/>
          <w:bCs/>
          <w:i/>
          <w:color w:val="5B9BD5" w:themeColor="accent1"/>
          <w:sz w:val="24"/>
          <w:szCs w:val="24"/>
          <w:u w:val="single"/>
          <w:lang w:val="ky-KG"/>
        </w:rPr>
        <w:t>комплекс</w:t>
      </w:r>
      <w:r>
        <w:rPr>
          <w:rFonts w:ascii="Times New Roman" w:eastAsia="Times New Roman" w:hAnsi="Times New Roman" w:cs="Times New Roman"/>
          <w:bCs/>
          <w:i/>
          <w:color w:val="5B9BD5" w:themeColor="accent1"/>
          <w:sz w:val="24"/>
          <w:szCs w:val="24"/>
          <w:u w:val="single"/>
        </w:rPr>
        <w:t xml:space="preserve"> основной образовательной программы</w:t>
      </w:r>
    </w:p>
    <w:p w:rsidR="006A2A42" w:rsidRDefault="00735776">
      <w:pPr>
        <w:jc w:val="both"/>
        <w:rPr>
          <w:rFonts w:ascii="Times New Roman" w:eastAsia="Times New Roman" w:hAnsi="Times New Roman" w:cs="Times New Roman"/>
          <w:bCs/>
          <w:i/>
          <w:color w:val="5B9BD5" w:themeColor="accent1"/>
          <w:sz w:val="24"/>
          <w:szCs w:val="24"/>
          <w:u w:val="single"/>
          <w:lang w:val="ky-KG" w:eastAsia="ru-RU"/>
        </w:rPr>
      </w:pPr>
      <w:r>
        <w:rPr>
          <w:rFonts w:ascii="Times New Roman" w:eastAsia="Times New Roman" w:hAnsi="Times New Roman" w:cs="Times New Roman"/>
          <w:bCs/>
          <w:i/>
          <w:color w:val="5B9BD5" w:themeColor="accent1"/>
          <w:sz w:val="24"/>
          <w:szCs w:val="24"/>
          <w:u w:val="single"/>
          <w:lang w:val="ky-KG"/>
        </w:rPr>
        <w:t>Приложение1.2.7. Программы ГАК</w:t>
      </w:r>
    </w:p>
    <w:p w:rsidR="006A2A42" w:rsidRDefault="006A2A42">
      <w:pPr>
        <w:jc w:val="both"/>
        <w:rPr>
          <w:rFonts w:ascii="Times New Roman" w:eastAsia="Times New Roman" w:hAnsi="Times New Roman" w:cs="Times New Roman"/>
          <w:bCs/>
          <w:i/>
          <w:color w:val="5B9BD5" w:themeColor="accent1"/>
          <w:sz w:val="24"/>
          <w:szCs w:val="24"/>
          <w:u w:val="single"/>
        </w:rPr>
      </w:pPr>
    </w:p>
    <w:p w:rsidR="006A2A42" w:rsidRDefault="00735776">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spacing w:after="0" w:line="240" w:lineRule="auto"/>
        <w:ind w:firstLine="709"/>
        <w:jc w:val="both"/>
        <w:rPr>
          <w:rFonts w:ascii="Times New Roman" w:eastAsia="Times New Roman" w:hAnsi="Times New Roman" w:cs="Times New Roman"/>
          <w:bCs/>
          <w:sz w:val="24"/>
          <w:szCs w:val="24"/>
          <w:lang w:val="ky-KG" w:eastAsia="ru-RU"/>
        </w:rPr>
      </w:pPr>
    </w:p>
    <w:p w:rsidR="006A2A42" w:rsidRDefault="00735776">
      <w:pPr>
        <w:spacing w:after="0" w:line="36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lastRenderedPageBreak/>
        <w:t>Критерий 1.3. Образовательная программа имеет все необходимые виды практик, стажировок и другие виды обучения;</w:t>
      </w:r>
    </w:p>
    <w:p w:rsidR="006A2A42" w:rsidRDefault="00735776">
      <w:pPr>
        <w:shd w:val="clear" w:color="auto" w:fill="FFFFFF"/>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A2A42" w:rsidRDefault="00735776">
      <w:pPr>
        <w:shd w:val="clear" w:color="auto" w:fill="FFFFFF"/>
        <w:spacing w:after="0" w:line="360" w:lineRule="auto"/>
        <w:ind w:firstLine="567"/>
        <w:contextualSpacing/>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rPr>
        <w:t xml:space="preserve">В соответствии с образовательной программой и согласно учебному графику студенты проходят вида практики: учебную, </w:t>
      </w:r>
      <w:r>
        <w:rPr>
          <w:rFonts w:ascii="Times New Roman" w:eastAsia="Times New Roman" w:hAnsi="Times New Roman" w:cs="Times New Roman"/>
          <w:sz w:val="24"/>
          <w:szCs w:val="24"/>
          <w:lang w:val="ky-KG" w:eastAsia="ru-RU"/>
        </w:rPr>
        <w:t>предквалификационную практику.</w:t>
      </w:r>
    </w:p>
    <w:p w:rsidR="006A2A42" w:rsidRDefault="00735776">
      <w:pPr>
        <w:shd w:val="clear" w:color="auto" w:fill="FFFFFF"/>
        <w:spacing w:after="0" w:line="360" w:lineRule="auto"/>
        <w:ind w:firstLine="56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rPr>
        <w:t xml:space="preserve"> учебная</w:t>
      </w:r>
      <w:r>
        <w:rPr>
          <w:rFonts w:ascii="Times New Roman" w:eastAsia="Times New Roman" w:hAnsi="Times New Roman" w:cs="Times New Roman"/>
          <w:sz w:val="24"/>
          <w:szCs w:val="24"/>
          <w:lang w:val="ky-KG" w:eastAsia="ru-RU"/>
        </w:rPr>
        <w:t>;</w:t>
      </w:r>
    </w:p>
    <w:p w:rsidR="006A2A42" w:rsidRDefault="00735776">
      <w:pPr>
        <w:shd w:val="clear" w:color="auto" w:fill="FFFFFF"/>
        <w:spacing w:after="0" w:line="360" w:lineRule="auto"/>
        <w:ind w:firstLine="56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rPr>
        <w:t>производственная;</w:t>
      </w:r>
    </w:p>
    <w:p w:rsidR="006A2A42" w:rsidRDefault="00735776">
      <w:pPr>
        <w:shd w:val="clear" w:color="auto" w:fill="FFFFFF"/>
        <w:spacing w:after="0" w:line="360" w:lineRule="auto"/>
        <w:ind w:firstLine="567"/>
        <w:contextualSpacing/>
        <w:jc w:val="both"/>
        <w:rPr>
          <w:rFonts w:ascii="Times New Roman" w:eastAsia="Times New Roman" w:hAnsi="Times New Roman" w:cs="Times New Roman"/>
          <w:i/>
          <w:color w:val="7030A0"/>
          <w:sz w:val="24"/>
          <w:szCs w:val="24"/>
          <w:lang w:eastAsia="ru-RU"/>
        </w:rPr>
      </w:pPr>
      <w:r>
        <w:rPr>
          <w:rFonts w:ascii="Times New Roman" w:eastAsia="Times New Roman" w:hAnsi="Times New Roman" w:cs="Times New Roman"/>
          <w:sz w:val="24"/>
          <w:szCs w:val="24"/>
          <w:lang w:val="ky-KG" w:eastAsia="ru-RU"/>
        </w:rPr>
        <w:t>-предквалификационная практика.</w:t>
      </w:r>
      <w:r>
        <w:rPr>
          <w:rFonts w:ascii="Times New Roman" w:eastAsia="Times New Roman" w:hAnsi="Times New Roman" w:cs="Times New Roman"/>
          <w:i/>
          <w:color w:val="7030A0"/>
          <w:sz w:val="24"/>
          <w:szCs w:val="24"/>
          <w:lang w:eastAsia="ru-RU"/>
        </w:rPr>
        <w:t xml:space="preserve"> </w:t>
      </w:r>
    </w:p>
    <w:p w:rsidR="006A2A42" w:rsidRDefault="00735776">
      <w:pPr>
        <w:shd w:val="clear" w:color="auto" w:fill="FFFFFF"/>
        <w:spacing w:after="0" w:line="360" w:lineRule="auto"/>
        <w:ind w:firstLine="56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В целях обеспечения проведения практик программой</w:t>
      </w:r>
      <w:r>
        <w:rPr>
          <w:rFonts w:ascii="Times New Roman" w:eastAsia="Times New Roman" w:hAnsi="Times New Roman" w:cs="Times New Roman"/>
          <w:sz w:val="24"/>
          <w:szCs w:val="24"/>
          <w:lang w:eastAsia="ru-RU"/>
        </w:rPr>
        <w:tab/>
        <w:t xml:space="preserve"> составлены договоры с работодателями. Программы практик, составляются на основании Положения практик, рассматриваются и утверждаются на заседании Ученого методического </w:t>
      </w:r>
      <w:proofErr w:type="gramStart"/>
      <w:r>
        <w:rPr>
          <w:rFonts w:ascii="Times New Roman" w:eastAsia="Times New Roman" w:hAnsi="Times New Roman" w:cs="Times New Roman"/>
          <w:sz w:val="24"/>
          <w:szCs w:val="24"/>
          <w:lang w:eastAsia="ru-RU"/>
        </w:rPr>
        <w:t>совета .</w:t>
      </w:r>
      <w:proofErr w:type="gramEnd"/>
      <w:r>
        <w:rPr>
          <w:rFonts w:ascii="Times New Roman" w:eastAsia="Times New Roman" w:hAnsi="Times New Roman" w:cs="Times New Roman"/>
          <w:sz w:val="24"/>
          <w:szCs w:val="24"/>
          <w:lang w:eastAsia="ru-RU"/>
        </w:rPr>
        <w:t xml:space="preserve"> Программы практик, являются частью программы подготовки специалистов С</w:t>
      </w:r>
      <w:r>
        <w:rPr>
          <w:rFonts w:ascii="Times New Roman" w:eastAsia="Times New Roman" w:hAnsi="Times New Roman" w:cs="Times New Roman"/>
          <w:sz w:val="24"/>
          <w:szCs w:val="24"/>
          <w:lang w:val="ky-KG" w:eastAsia="ru-RU"/>
        </w:rPr>
        <w:t>ПО</w:t>
      </w:r>
      <w:r>
        <w:rPr>
          <w:rFonts w:ascii="Times New Roman" w:eastAsia="Times New Roman" w:hAnsi="Times New Roman" w:cs="Times New Roman"/>
          <w:sz w:val="24"/>
          <w:szCs w:val="24"/>
          <w:lang w:eastAsia="ru-RU"/>
        </w:rPr>
        <w:t>, а также основной профессиональной образовательной программы в соответствии ГОС</w:t>
      </w:r>
      <w:r>
        <w:rPr>
          <w:rFonts w:ascii="Times New Roman" w:eastAsia="Times New Roman" w:hAnsi="Times New Roman" w:cs="Times New Roman"/>
          <w:sz w:val="24"/>
          <w:szCs w:val="24"/>
          <w:lang w:val="ky-KG" w:eastAsia="ru-RU"/>
        </w:rPr>
        <w:t xml:space="preserve"> СПО.</w:t>
      </w:r>
    </w:p>
    <w:p w:rsidR="006A2A42" w:rsidRDefault="00735776">
      <w:pPr>
        <w:shd w:val="clear" w:color="auto" w:fill="FFFFFF"/>
        <w:spacing w:after="0" w:line="360" w:lineRule="auto"/>
        <w:ind w:firstLine="56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Составлены соответствующие программы практик, в которых четко определены задачи каждой из практик. Во время прохождения всех видов практик проводится оценка ожиданий, потребностей и удовлетворенности студентов  и работодателей с целью совершенствования программы. Вся документация о базах и программах практик размещены на сайте и имеют свободный доступ.</w:t>
      </w:r>
    </w:p>
    <w:p w:rsidR="006A2A42" w:rsidRDefault="00735776">
      <w:pPr>
        <w:shd w:val="clear" w:color="auto" w:fill="FFFFFF"/>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практик осуществляется согласно Положению по практикам, а также программам практик. Имеются договора с организациями такими так: </w:t>
      </w:r>
      <w:r>
        <w:rPr>
          <w:rFonts w:ascii="Times New Roman" w:eastAsia="Times New Roman" w:hAnsi="Times New Roman" w:cs="Times New Roman"/>
          <w:sz w:val="24"/>
          <w:szCs w:val="24"/>
          <w:lang w:val="ky-KG"/>
        </w:rPr>
        <w:t xml:space="preserve">Министерство чрезвычайных ситуаций Кыргызской Республики; </w:t>
      </w:r>
      <w:r>
        <w:rPr>
          <w:rFonts w:ascii="Times New Roman" w:eastAsia="Times New Roman" w:hAnsi="Times New Roman" w:cs="Times New Roman"/>
          <w:sz w:val="24"/>
          <w:szCs w:val="24"/>
        </w:rPr>
        <w:t>ОАО «</w:t>
      </w:r>
      <w:proofErr w:type="spellStart"/>
      <w:r>
        <w:rPr>
          <w:rFonts w:ascii="Times New Roman" w:eastAsia="Times New Roman" w:hAnsi="Times New Roman" w:cs="Times New Roman"/>
          <w:sz w:val="24"/>
          <w:szCs w:val="24"/>
        </w:rPr>
        <w:t>Айыл</w:t>
      </w:r>
      <w:proofErr w:type="spellEnd"/>
      <w:r>
        <w:rPr>
          <w:rFonts w:ascii="Times New Roman" w:eastAsia="Times New Roman" w:hAnsi="Times New Roman" w:cs="Times New Roman"/>
          <w:sz w:val="24"/>
          <w:szCs w:val="24"/>
        </w:rPr>
        <w:t xml:space="preserve"> Банк», ОАО «Электрические станции» Каскад </w:t>
      </w:r>
      <w:proofErr w:type="spellStart"/>
      <w:r>
        <w:rPr>
          <w:rFonts w:ascii="Times New Roman" w:eastAsia="Times New Roman" w:hAnsi="Times New Roman" w:cs="Times New Roman"/>
          <w:sz w:val="24"/>
          <w:szCs w:val="24"/>
        </w:rPr>
        <w:t>Токтогульских</w:t>
      </w:r>
      <w:proofErr w:type="spellEnd"/>
      <w:r>
        <w:rPr>
          <w:rFonts w:ascii="Times New Roman" w:eastAsia="Times New Roman" w:hAnsi="Times New Roman" w:cs="Times New Roman"/>
          <w:sz w:val="24"/>
          <w:szCs w:val="24"/>
        </w:rPr>
        <w:t xml:space="preserve"> ГЭС, ОАО «</w:t>
      </w:r>
      <w:proofErr w:type="spellStart"/>
      <w:r>
        <w:rPr>
          <w:rFonts w:ascii="Times New Roman" w:eastAsia="Times New Roman" w:hAnsi="Times New Roman" w:cs="Times New Roman"/>
          <w:sz w:val="24"/>
          <w:szCs w:val="24"/>
        </w:rPr>
        <w:t>Салым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финанс</w:t>
      </w:r>
      <w:proofErr w:type="spellEnd"/>
      <w:r>
        <w:rPr>
          <w:rFonts w:ascii="Times New Roman" w:eastAsia="Times New Roman" w:hAnsi="Times New Roman" w:cs="Times New Roman"/>
          <w:sz w:val="24"/>
          <w:szCs w:val="24"/>
        </w:rPr>
        <w:t xml:space="preserve">», мэрия </w:t>
      </w:r>
      <w:proofErr w:type="spellStart"/>
      <w:r>
        <w:rPr>
          <w:rFonts w:ascii="Times New Roman" w:eastAsia="Times New Roman" w:hAnsi="Times New Roman" w:cs="Times New Roman"/>
          <w:sz w:val="24"/>
          <w:szCs w:val="24"/>
        </w:rPr>
        <w:t>г.Бишкек</w:t>
      </w:r>
      <w:proofErr w:type="spellEnd"/>
      <w:r>
        <w:rPr>
          <w:rFonts w:ascii="Times New Roman" w:eastAsia="Times New Roman" w:hAnsi="Times New Roman" w:cs="Times New Roman"/>
          <w:sz w:val="24"/>
          <w:szCs w:val="24"/>
        </w:rPr>
        <w:t xml:space="preserve">, мэрия </w:t>
      </w:r>
      <w:proofErr w:type="spellStart"/>
      <w:r>
        <w:rPr>
          <w:rFonts w:ascii="Times New Roman" w:eastAsia="Times New Roman" w:hAnsi="Times New Roman" w:cs="Times New Roman"/>
          <w:sz w:val="24"/>
          <w:szCs w:val="24"/>
        </w:rPr>
        <w:t>г.Каракол</w:t>
      </w:r>
      <w:proofErr w:type="spellEnd"/>
      <w:r>
        <w:rPr>
          <w:rFonts w:ascii="Times New Roman" w:eastAsia="Times New Roman" w:hAnsi="Times New Roman" w:cs="Times New Roman"/>
          <w:sz w:val="24"/>
          <w:szCs w:val="24"/>
        </w:rPr>
        <w:t>, и т.д., распределение студентов осуществляется с учетом их дальнейшей специализации.</w:t>
      </w:r>
    </w:p>
    <w:p w:rsidR="006A2A42" w:rsidRDefault="00735776">
      <w:pPr>
        <w:shd w:val="clear" w:color="auto" w:fill="FFFFFF"/>
        <w:spacing w:after="6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Прохождение производственной практики организуется 2 руководителями: один с СПО АГУПКР - как формирование программы практики, ознакомление и введение инструктажа по технике безопасности и еженедельным контролем, оформлением путевого листа дневника; другой с базы практики-полностью посвящает себя обучению с возможным дальнейшим трудоустройством студента-практиканта и оказывает содействие при формировании отчета. </w:t>
      </w:r>
    </w:p>
    <w:p w:rsidR="006A2A42" w:rsidRDefault="00735776">
      <w:pPr>
        <w:shd w:val="clear" w:color="auto" w:fill="FFFFFF"/>
        <w:spacing w:after="0" w:line="276" w:lineRule="auto"/>
        <w:ind w:firstLine="567"/>
        <w:contextualSpacing/>
        <w:jc w:val="both"/>
        <w:rPr>
          <w:rFonts w:ascii="Times New Roman" w:eastAsia="Times New Roman" w:hAnsi="Times New Roman" w:cs="Times New Roman"/>
          <w:i/>
          <w:color w:val="5B9BD5" w:themeColor="accent1"/>
          <w:sz w:val="24"/>
          <w:szCs w:val="24"/>
          <w:u w:val="single"/>
          <w:lang w:val="ky-KG" w:eastAsia="ru-RU"/>
        </w:rPr>
      </w:pPr>
      <w:r>
        <w:rPr>
          <w:rFonts w:ascii="Times New Roman" w:eastAsia="Times New Roman" w:hAnsi="Times New Roman" w:cs="Times New Roman"/>
          <w:i/>
          <w:color w:val="5B9BD5" w:themeColor="accent1"/>
          <w:sz w:val="24"/>
          <w:szCs w:val="24"/>
          <w:u w:val="single"/>
          <w:lang w:eastAsia="ru-RU"/>
        </w:rPr>
        <w:t xml:space="preserve">Приложение </w:t>
      </w:r>
      <w:r>
        <w:rPr>
          <w:rFonts w:ascii="Times New Roman" w:eastAsia="Times New Roman" w:hAnsi="Times New Roman" w:cs="Times New Roman"/>
          <w:i/>
          <w:color w:val="5B9BD5" w:themeColor="accent1"/>
          <w:sz w:val="24"/>
          <w:szCs w:val="24"/>
          <w:u w:val="single"/>
          <w:lang w:val="ky-KG" w:eastAsia="ru-RU"/>
        </w:rPr>
        <w:t>1.3.1.</w:t>
      </w:r>
      <w:r>
        <w:rPr>
          <w:rFonts w:ascii="Times New Roman" w:eastAsia="Times New Roman" w:hAnsi="Times New Roman" w:cs="Times New Roman"/>
          <w:i/>
          <w:color w:val="5B9BD5" w:themeColor="accent1"/>
          <w:sz w:val="24"/>
          <w:szCs w:val="24"/>
          <w:u w:val="single"/>
          <w:lang w:eastAsia="ru-RU"/>
        </w:rPr>
        <w:t xml:space="preserve"> </w:t>
      </w:r>
      <w:r>
        <w:rPr>
          <w:rFonts w:ascii="Times New Roman" w:eastAsia="Times New Roman" w:hAnsi="Times New Roman" w:cs="Times New Roman"/>
          <w:i/>
          <w:color w:val="5B9BD5" w:themeColor="accent1"/>
          <w:sz w:val="24"/>
          <w:szCs w:val="24"/>
          <w:u w:val="single"/>
          <w:lang w:val="ky-KG" w:eastAsia="ru-RU"/>
        </w:rPr>
        <w:t>Положение о практике</w:t>
      </w:r>
    </w:p>
    <w:p w:rsidR="006A2A42" w:rsidRDefault="00735776">
      <w:pPr>
        <w:shd w:val="clear" w:color="auto" w:fill="FFFFFF"/>
        <w:spacing w:after="0" w:line="276" w:lineRule="auto"/>
        <w:ind w:firstLine="567"/>
        <w:contextualSpacing/>
        <w:jc w:val="both"/>
        <w:rPr>
          <w:rFonts w:ascii="Times New Roman" w:eastAsia="Times New Roman" w:hAnsi="Times New Roman" w:cs="Times New Roman"/>
          <w:i/>
          <w:color w:val="5B9BD5" w:themeColor="accent1"/>
          <w:sz w:val="24"/>
          <w:szCs w:val="24"/>
          <w:u w:val="single"/>
          <w:lang w:eastAsia="ru-RU"/>
        </w:rPr>
      </w:pPr>
      <w:r>
        <w:rPr>
          <w:rFonts w:ascii="Times New Roman" w:eastAsia="Times New Roman" w:hAnsi="Times New Roman" w:cs="Times New Roman"/>
          <w:i/>
          <w:color w:val="5B9BD5" w:themeColor="accent1"/>
          <w:sz w:val="24"/>
          <w:szCs w:val="24"/>
          <w:u w:val="single"/>
          <w:lang w:eastAsia="ru-RU"/>
        </w:rPr>
        <w:t xml:space="preserve">Приложение </w:t>
      </w:r>
      <w:r>
        <w:rPr>
          <w:rFonts w:ascii="Times New Roman" w:eastAsia="Times New Roman" w:hAnsi="Times New Roman" w:cs="Times New Roman"/>
          <w:i/>
          <w:color w:val="5B9BD5" w:themeColor="accent1"/>
          <w:sz w:val="24"/>
          <w:szCs w:val="24"/>
          <w:u w:val="single"/>
          <w:lang w:val="ky-KG" w:eastAsia="ru-RU"/>
        </w:rPr>
        <w:t>1.3.2</w:t>
      </w:r>
      <w:r>
        <w:rPr>
          <w:rFonts w:ascii="Times New Roman" w:eastAsia="Times New Roman" w:hAnsi="Times New Roman" w:cs="Times New Roman"/>
          <w:i/>
          <w:color w:val="5B9BD5" w:themeColor="accent1"/>
          <w:sz w:val="24"/>
          <w:szCs w:val="24"/>
          <w:u w:val="single"/>
          <w:lang w:eastAsia="ru-RU"/>
        </w:rPr>
        <w:t xml:space="preserve"> Программы практики</w:t>
      </w:r>
    </w:p>
    <w:p w:rsidR="006A2A42" w:rsidRDefault="00735776">
      <w:pPr>
        <w:shd w:val="clear" w:color="auto" w:fill="FFFFFF"/>
        <w:spacing w:after="0" w:line="276" w:lineRule="auto"/>
        <w:ind w:firstLine="567"/>
        <w:contextualSpacing/>
        <w:jc w:val="both"/>
        <w:rPr>
          <w:rFonts w:ascii="Times New Roman" w:eastAsia="Times New Roman" w:hAnsi="Times New Roman" w:cs="Times New Roman"/>
          <w:i/>
          <w:color w:val="5B9BD5" w:themeColor="accent1"/>
          <w:sz w:val="24"/>
          <w:szCs w:val="24"/>
          <w:u w:val="single"/>
          <w:lang w:val="ky-KG" w:eastAsia="ru-RU"/>
        </w:rPr>
      </w:pPr>
      <w:r>
        <w:rPr>
          <w:rFonts w:ascii="Times New Roman" w:eastAsia="Times New Roman" w:hAnsi="Times New Roman" w:cs="Times New Roman"/>
          <w:i/>
          <w:color w:val="5B9BD5" w:themeColor="accent1"/>
          <w:sz w:val="24"/>
          <w:szCs w:val="24"/>
          <w:u w:val="single"/>
          <w:lang w:val="ky-KG" w:eastAsia="ru-RU"/>
        </w:rPr>
        <w:t xml:space="preserve">Приложение 1.3.3 Список баз практик </w:t>
      </w:r>
    </w:p>
    <w:p w:rsidR="006A2A42" w:rsidRDefault="00735776">
      <w:pPr>
        <w:shd w:val="clear" w:color="auto" w:fill="FFFFFF"/>
        <w:spacing w:after="0" w:line="276" w:lineRule="auto"/>
        <w:ind w:firstLine="567"/>
        <w:contextualSpacing/>
        <w:jc w:val="both"/>
        <w:rPr>
          <w:rFonts w:ascii="Times New Roman" w:eastAsia="Times New Roman" w:hAnsi="Times New Roman" w:cs="Times New Roman"/>
          <w:i/>
          <w:color w:val="5B9BD5" w:themeColor="accent1"/>
          <w:sz w:val="24"/>
          <w:szCs w:val="24"/>
          <w:u w:val="single"/>
          <w:lang w:eastAsia="ru-RU"/>
        </w:rPr>
      </w:pPr>
      <w:r>
        <w:rPr>
          <w:rFonts w:ascii="Times New Roman" w:eastAsia="Times New Roman" w:hAnsi="Times New Roman" w:cs="Times New Roman"/>
          <w:i/>
          <w:color w:val="5B9BD5" w:themeColor="accent1"/>
          <w:sz w:val="24"/>
          <w:szCs w:val="24"/>
          <w:u w:val="single"/>
          <w:lang w:eastAsia="ru-RU"/>
        </w:rPr>
        <w:t xml:space="preserve">Приложение </w:t>
      </w:r>
      <w:r>
        <w:rPr>
          <w:rFonts w:ascii="Times New Roman" w:eastAsia="Times New Roman" w:hAnsi="Times New Roman" w:cs="Times New Roman"/>
          <w:i/>
          <w:color w:val="5B9BD5" w:themeColor="accent1"/>
          <w:sz w:val="24"/>
          <w:szCs w:val="24"/>
          <w:u w:val="single"/>
          <w:lang w:val="ky-KG" w:eastAsia="ru-RU"/>
        </w:rPr>
        <w:t>1.3.4</w:t>
      </w:r>
      <w:r>
        <w:rPr>
          <w:rFonts w:ascii="Times New Roman" w:eastAsia="Times New Roman" w:hAnsi="Times New Roman" w:cs="Times New Roman"/>
          <w:i/>
          <w:color w:val="5B9BD5" w:themeColor="accent1"/>
          <w:sz w:val="24"/>
          <w:szCs w:val="24"/>
          <w:u w:val="single"/>
          <w:lang w:eastAsia="ru-RU"/>
        </w:rPr>
        <w:t xml:space="preserve"> Рапорта и приказы практики</w:t>
      </w:r>
    </w:p>
    <w:p w:rsidR="006A2A42" w:rsidRDefault="00735776">
      <w:pPr>
        <w:shd w:val="clear" w:color="auto" w:fill="FFFFFF"/>
        <w:spacing w:after="0" w:line="276" w:lineRule="auto"/>
        <w:ind w:firstLine="567"/>
        <w:contextualSpacing/>
        <w:jc w:val="both"/>
        <w:rPr>
          <w:rFonts w:ascii="Times New Roman" w:eastAsia="Times New Roman" w:hAnsi="Times New Roman" w:cs="Times New Roman"/>
          <w:i/>
          <w:color w:val="5B9BD5" w:themeColor="accent1"/>
          <w:sz w:val="24"/>
          <w:szCs w:val="24"/>
          <w:u w:val="single"/>
          <w:lang w:eastAsia="ru-RU"/>
        </w:rPr>
      </w:pPr>
      <w:r>
        <w:rPr>
          <w:rFonts w:ascii="Times New Roman" w:eastAsia="Times New Roman" w:hAnsi="Times New Roman" w:cs="Times New Roman"/>
          <w:i/>
          <w:color w:val="5B9BD5" w:themeColor="accent1"/>
          <w:sz w:val="24"/>
          <w:szCs w:val="24"/>
          <w:u w:val="single"/>
          <w:lang w:eastAsia="ru-RU"/>
        </w:rPr>
        <w:lastRenderedPageBreak/>
        <w:t xml:space="preserve">Приложение </w:t>
      </w:r>
      <w:r>
        <w:rPr>
          <w:rFonts w:ascii="Times New Roman" w:eastAsia="Times New Roman" w:hAnsi="Times New Roman" w:cs="Times New Roman"/>
          <w:i/>
          <w:color w:val="5B9BD5" w:themeColor="accent1"/>
          <w:sz w:val="24"/>
          <w:szCs w:val="24"/>
          <w:u w:val="single"/>
          <w:lang w:val="ky-KG" w:eastAsia="ru-RU"/>
        </w:rPr>
        <w:t>1.3.5</w:t>
      </w:r>
      <w:r>
        <w:rPr>
          <w:rFonts w:ascii="Times New Roman" w:eastAsia="Times New Roman" w:hAnsi="Times New Roman" w:cs="Times New Roman"/>
          <w:i/>
          <w:color w:val="5B9BD5" w:themeColor="accent1"/>
          <w:sz w:val="24"/>
          <w:szCs w:val="24"/>
          <w:u w:val="single"/>
          <w:lang w:eastAsia="ru-RU"/>
        </w:rPr>
        <w:t xml:space="preserve"> </w:t>
      </w:r>
      <w:r>
        <w:rPr>
          <w:rFonts w:ascii="Times New Roman" w:eastAsia="Times New Roman" w:hAnsi="Times New Roman" w:cs="Times New Roman"/>
          <w:i/>
          <w:color w:val="5B9BD5" w:themeColor="accent1"/>
          <w:sz w:val="24"/>
          <w:szCs w:val="24"/>
          <w:u w:val="single"/>
          <w:lang w:val="ky-KG" w:eastAsia="ru-RU"/>
        </w:rPr>
        <w:t>Д</w:t>
      </w:r>
      <w:r>
        <w:rPr>
          <w:rFonts w:ascii="Times New Roman" w:eastAsia="Times New Roman" w:hAnsi="Times New Roman" w:cs="Times New Roman"/>
          <w:i/>
          <w:color w:val="5B9BD5" w:themeColor="accent1"/>
          <w:sz w:val="24"/>
          <w:szCs w:val="24"/>
          <w:u w:val="single"/>
          <w:lang w:eastAsia="ru-RU"/>
        </w:rPr>
        <w:t>оговоры с работодателями</w:t>
      </w:r>
    </w:p>
    <w:p w:rsidR="006A2A42" w:rsidRDefault="006A2A42">
      <w:pPr>
        <w:spacing w:after="0" w:line="240" w:lineRule="auto"/>
        <w:jc w:val="both"/>
        <w:rPr>
          <w:rFonts w:ascii="Times New Roman" w:eastAsia="Calibri" w:hAnsi="Times New Roman" w:cs="Times New Roman"/>
          <w:b/>
          <w:bCs/>
          <w:sz w:val="24"/>
          <w:szCs w:val="24"/>
        </w:rPr>
      </w:pPr>
    </w:p>
    <w:p w:rsidR="006A2A42" w:rsidRDefault="006A2A42">
      <w:pPr>
        <w:spacing w:after="0" w:line="240" w:lineRule="auto"/>
        <w:jc w:val="both"/>
        <w:rPr>
          <w:rFonts w:ascii="Times New Roman" w:eastAsia="Calibri" w:hAnsi="Times New Roman" w:cs="Times New Roman"/>
          <w:b/>
          <w:bCs/>
          <w:sz w:val="24"/>
          <w:szCs w:val="24"/>
        </w:rPr>
      </w:pPr>
    </w:p>
    <w:p w:rsidR="006A2A42" w:rsidRDefault="00735776">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spacing w:after="0" w:line="240" w:lineRule="auto"/>
        <w:ind w:firstLine="709"/>
        <w:jc w:val="both"/>
        <w:rPr>
          <w:rFonts w:ascii="Times New Roman" w:eastAsia="Times New Roman" w:hAnsi="Times New Roman" w:cs="Times New Roman"/>
          <w:bCs/>
          <w:sz w:val="24"/>
          <w:szCs w:val="24"/>
          <w:lang w:eastAsia="ru-RU"/>
        </w:rPr>
      </w:pPr>
    </w:p>
    <w:p w:rsidR="006A2A42" w:rsidRDefault="006A2A42">
      <w:pPr>
        <w:spacing w:after="0" w:line="240" w:lineRule="auto"/>
        <w:ind w:firstLine="709"/>
        <w:jc w:val="both"/>
        <w:rPr>
          <w:rFonts w:ascii="Times New Roman" w:eastAsia="Times New Roman" w:hAnsi="Times New Roman" w:cs="Times New Roman"/>
          <w:bCs/>
          <w:sz w:val="24"/>
          <w:szCs w:val="24"/>
          <w:lang w:eastAsia="ru-RU"/>
        </w:rPr>
      </w:pPr>
    </w:p>
    <w:p w:rsidR="006A2A42" w:rsidRDefault="00735776">
      <w:pPr>
        <w:spacing w:after="0" w:line="240" w:lineRule="auto"/>
        <w:jc w:val="center"/>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1.4. Образовательная программа обеспечивает регулярный мониторинг содержания и принятия решений по ее улучшению, в т.ч., периодическую оценку ожиданий, потребностей и удовлетворенности обучающихся и работодателей;</w:t>
      </w:r>
    </w:p>
    <w:p w:rsidR="006A2A42" w:rsidRDefault="006A2A42">
      <w:pPr>
        <w:ind w:firstLine="709"/>
        <w:jc w:val="both"/>
        <w:rPr>
          <w:rFonts w:ascii="Times New Roman" w:hAnsi="Times New Roman" w:cs="Times New Roman"/>
          <w:sz w:val="24"/>
          <w:szCs w:val="24"/>
          <w:lang w:bidi="en-US"/>
        </w:rPr>
      </w:pPr>
    </w:p>
    <w:p w:rsidR="006A2A42" w:rsidRDefault="00735776">
      <w:pPr>
        <w:jc w:val="both"/>
        <w:rPr>
          <w:rFonts w:ascii="Times New Roman" w:eastAsia="Times New Roman" w:hAnsi="Times New Roman" w:cs="Times New Roman"/>
          <w:bCs/>
          <w:sz w:val="24"/>
          <w:szCs w:val="24"/>
        </w:rPr>
      </w:pPr>
      <w:r>
        <w:rPr>
          <w:rFonts w:ascii="Times New Roman" w:hAnsi="Times New Roman" w:cs="Times New Roman"/>
          <w:sz w:val="24"/>
          <w:szCs w:val="24"/>
          <w:lang w:bidi="en-US"/>
        </w:rPr>
        <w:t xml:space="preserve">В целях улучшения ОПОП ежегодно до конца текущего учебного года проводится анкетирование студентов, преподавателей и работодателей с применением системы АВН на предмет их удовлетворенности качеством знаний, условиями обучения, работы. </w:t>
      </w:r>
      <w:hyperlink r:id="rId23" w:history="1">
        <w:r>
          <w:rPr>
            <w:rFonts w:ascii="Times New Roman" w:hAnsi="Times New Roman" w:cs="Times New Roman"/>
            <w:color w:val="0000FF"/>
            <w:sz w:val="24"/>
            <w:szCs w:val="24"/>
            <w:u w:val="single"/>
          </w:rPr>
          <w:t>www.apap.kg</w:t>
        </w:r>
      </w:hyperlink>
      <w:r>
        <w:rPr>
          <w:rFonts w:ascii="Times New Roman" w:hAnsi="Times New Roman" w:cs="Times New Roman"/>
          <w:color w:val="0000FF"/>
          <w:sz w:val="24"/>
          <w:szCs w:val="24"/>
          <w:u w:val="single"/>
        </w:rPr>
        <w:t xml:space="preserve"> (</w:t>
      </w:r>
      <w:r>
        <w:rPr>
          <w:rFonts w:ascii="Times New Roman" w:hAnsi="Times New Roman" w:cs="Times New Roman"/>
          <w:color w:val="0000FF"/>
          <w:sz w:val="24"/>
          <w:szCs w:val="24"/>
          <w:u w:val="single"/>
          <w:lang w:val="en-AU"/>
        </w:rPr>
        <w:t>AVN</w:t>
      </w:r>
      <w:r>
        <w:rPr>
          <w:rFonts w:ascii="Times New Roman" w:hAnsi="Times New Roman" w:cs="Times New Roman"/>
          <w:color w:val="0000FF"/>
          <w:sz w:val="24"/>
          <w:szCs w:val="24"/>
          <w:u w:val="single"/>
        </w:rPr>
        <w:t>)</w:t>
      </w:r>
    </w:p>
    <w:p w:rsidR="006A2A42" w:rsidRDefault="00735776">
      <w:pPr>
        <w:jc w:val="both"/>
        <w:rPr>
          <w:rFonts w:ascii="Times New Roman" w:hAnsi="Times New Roman" w:cs="Times New Roman"/>
          <w:sz w:val="24"/>
          <w:szCs w:val="24"/>
          <w:lang w:bidi="en-US"/>
        </w:rPr>
      </w:pPr>
      <w:r>
        <w:rPr>
          <w:rFonts w:ascii="Times New Roman" w:hAnsi="Times New Roman" w:cs="Times New Roman"/>
          <w:color w:val="000000"/>
          <w:sz w:val="24"/>
          <w:szCs w:val="24"/>
        </w:rPr>
        <w:t xml:space="preserve">Анкетирование проводится по программе </w:t>
      </w:r>
      <w:proofErr w:type="gramStart"/>
      <w:r>
        <w:rPr>
          <w:rFonts w:ascii="Times New Roman" w:hAnsi="Times New Roman" w:cs="Times New Roman"/>
          <w:color w:val="000000"/>
          <w:sz w:val="24"/>
          <w:szCs w:val="24"/>
          <w:lang w:val="en-AU"/>
        </w:rPr>
        <w:t>Google</w:t>
      </w:r>
      <w:r>
        <w:rPr>
          <w:rFonts w:ascii="Times New Roman" w:hAnsi="Times New Roman" w:cs="Times New Roman"/>
          <w:color w:val="000000"/>
          <w:sz w:val="24"/>
          <w:szCs w:val="24"/>
        </w:rPr>
        <w:t xml:space="preserve">  и</w:t>
      </w:r>
      <w:proofErr w:type="gramEnd"/>
      <w:r>
        <w:rPr>
          <w:rFonts w:ascii="Times New Roman" w:hAnsi="Times New Roman" w:cs="Times New Roman"/>
          <w:color w:val="000000"/>
          <w:sz w:val="24"/>
          <w:szCs w:val="24"/>
        </w:rPr>
        <w:t xml:space="preserve"> является абсолютно анонимным. В анкетировании принимают участие студенты всех курсов. </w:t>
      </w:r>
      <w:r>
        <w:rPr>
          <w:rFonts w:ascii="Times New Roman" w:hAnsi="Times New Roman" w:cs="Times New Roman"/>
          <w:sz w:val="24"/>
          <w:szCs w:val="24"/>
          <w:lang w:bidi="en-US"/>
        </w:rPr>
        <w:t xml:space="preserve">Результаты анкетирования анализируются, разрабатываются необходимые меры по улучшению условий и вносятся в образовательные программы соответствующие изменения. </w:t>
      </w:r>
    </w:p>
    <w:p w:rsidR="006A2A42" w:rsidRDefault="00735776">
      <w:pPr>
        <w:jc w:val="both"/>
        <w:rPr>
          <w:rFonts w:ascii="Times New Roman" w:hAnsi="Times New Roman" w:cs="Times New Roman"/>
          <w:i/>
          <w:iCs/>
          <w:color w:val="2E74B5" w:themeColor="accent1" w:themeShade="BF"/>
          <w:sz w:val="24"/>
          <w:szCs w:val="24"/>
          <w:u w:val="single"/>
          <w:lang w:bidi="en-US"/>
        </w:rPr>
      </w:pPr>
      <w:r>
        <w:rPr>
          <w:rFonts w:ascii="Times New Roman" w:hAnsi="Times New Roman" w:cs="Times New Roman"/>
          <w:i/>
          <w:iCs/>
          <w:color w:val="2E74B5" w:themeColor="accent1" w:themeShade="BF"/>
          <w:sz w:val="24"/>
          <w:szCs w:val="24"/>
          <w:u w:val="single"/>
          <w:lang w:bidi="en-US"/>
        </w:rPr>
        <w:t xml:space="preserve">Приложение </w:t>
      </w:r>
      <w:proofErr w:type="gramStart"/>
      <w:r>
        <w:rPr>
          <w:rFonts w:ascii="Times New Roman" w:hAnsi="Times New Roman" w:cs="Times New Roman"/>
          <w:i/>
          <w:iCs/>
          <w:color w:val="2E74B5" w:themeColor="accent1" w:themeShade="BF"/>
          <w:sz w:val="24"/>
          <w:szCs w:val="24"/>
          <w:u w:val="single"/>
          <w:lang w:bidi="en-US"/>
        </w:rPr>
        <w:t>1.4.1  Анкеты</w:t>
      </w:r>
      <w:proofErr w:type="gramEnd"/>
      <w:r>
        <w:rPr>
          <w:rFonts w:ascii="Times New Roman" w:hAnsi="Times New Roman" w:cs="Times New Roman"/>
          <w:i/>
          <w:iCs/>
          <w:color w:val="2E74B5" w:themeColor="accent1" w:themeShade="BF"/>
          <w:sz w:val="24"/>
          <w:szCs w:val="24"/>
          <w:u w:val="single"/>
          <w:lang w:bidi="en-US"/>
        </w:rPr>
        <w:t xml:space="preserve"> студентов</w:t>
      </w:r>
    </w:p>
    <w:p w:rsidR="006A2A42" w:rsidRDefault="002C58AF">
      <w:pPr>
        <w:jc w:val="both"/>
        <w:rPr>
          <w:rStyle w:val="a4"/>
          <w:rFonts w:ascii="Times New Roman" w:hAnsi="Times New Roman" w:cs="Times New Roman"/>
          <w:i/>
          <w:iCs/>
          <w:color w:val="2E74B5" w:themeColor="accent1" w:themeShade="BF"/>
          <w:sz w:val="24"/>
          <w:szCs w:val="24"/>
        </w:rPr>
      </w:pPr>
      <w:hyperlink r:id="rId24" w:history="1">
        <w:r w:rsidR="00735776">
          <w:rPr>
            <w:rStyle w:val="a4"/>
            <w:rFonts w:ascii="Times New Roman" w:hAnsi="Times New Roman" w:cs="Times New Roman"/>
            <w:i/>
            <w:iCs/>
            <w:color w:val="2E74B5" w:themeColor="accent1" w:themeShade="BF"/>
            <w:sz w:val="24"/>
            <w:szCs w:val="24"/>
            <w:u w:val="none"/>
          </w:rPr>
          <w:t>Приложение  1.4.2</w:t>
        </w:r>
        <w:r w:rsidR="00735776">
          <w:rPr>
            <w:rStyle w:val="a4"/>
            <w:rFonts w:ascii="Times New Roman" w:hAnsi="Times New Roman" w:cs="Times New Roman"/>
            <w:i/>
            <w:iCs/>
            <w:color w:val="2E74B5" w:themeColor="accent1" w:themeShade="BF"/>
            <w:sz w:val="24"/>
            <w:szCs w:val="24"/>
          </w:rPr>
          <w:t xml:space="preserve"> Отчет о проведения анкетирования «Качество преподавание дисциплин глазами студентов СПО АГУПКР</w:t>
        </w:r>
      </w:hyperlink>
    </w:p>
    <w:p w:rsidR="006A2A42" w:rsidRDefault="00735776">
      <w:pPr>
        <w:shd w:val="clear" w:color="auto" w:fill="FFFFFF"/>
        <w:spacing w:after="0" w:line="240" w:lineRule="auto"/>
        <w:contextualSpacing/>
        <w:jc w:val="both"/>
        <w:rPr>
          <w:rFonts w:ascii="Times New Roman" w:eastAsia="Times New Roman" w:hAnsi="Times New Roman" w:cs="Times New Roman"/>
          <w:i/>
          <w:iCs/>
          <w:color w:val="2E74B5" w:themeColor="accent1" w:themeShade="BF"/>
          <w:sz w:val="24"/>
          <w:szCs w:val="24"/>
          <w:u w:val="single"/>
          <w:lang w:eastAsia="ru-RU"/>
        </w:rPr>
      </w:pPr>
      <w:proofErr w:type="gramStart"/>
      <w:r>
        <w:rPr>
          <w:rFonts w:ascii="Times New Roman" w:eastAsia="Times New Roman" w:hAnsi="Times New Roman" w:cs="Times New Roman"/>
          <w:i/>
          <w:iCs/>
          <w:color w:val="2E74B5" w:themeColor="accent1" w:themeShade="BF"/>
          <w:sz w:val="24"/>
          <w:szCs w:val="24"/>
          <w:u w:val="single"/>
          <w:lang w:eastAsia="ru-RU"/>
        </w:rPr>
        <w:t>Приложение  1.4.3</w:t>
      </w:r>
      <w:proofErr w:type="gramEnd"/>
      <w:r>
        <w:rPr>
          <w:rFonts w:ascii="Times New Roman" w:eastAsia="Times New Roman" w:hAnsi="Times New Roman" w:cs="Times New Roman"/>
          <w:i/>
          <w:iCs/>
          <w:color w:val="2E74B5" w:themeColor="accent1" w:themeShade="BF"/>
          <w:sz w:val="24"/>
          <w:szCs w:val="24"/>
          <w:u w:val="single"/>
          <w:lang w:eastAsia="ru-RU"/>
        </w:rPr>
        <w:t xml:space="preserve">  Протоколы УМС по обсуждению результатов мониторинга.</w:t>
      </w:r>
    </w:p>
    <w:p w:rsidR="006A2A42" w:rsidRDefault="006A2A42">
      <w:pPr>
        <w:shd w:val="clear" w:color="auto" w:fill="FFFFFF"/>
        <w:spacing w:after="0" w:line="240" w:lineRule="auto"/>
        <w:contextualSpacing/>
        <w:jc w:val="both"/>
        <w:rPr>
          <w:rFonts w:ascii="Times New Roman" w:eastAsia="Times New Roman" w:hAnsi="Times New Roman" w:cs="Times New Roman"/>
          <w:i/>
          <w:iCs/>
          <w:color w:val="2E74B5" w:themeColor="accent1" w:themeShade="BF"/>
          <w:sz w:val="24"/>
          <w:szCs w:val="24"/>
          <w:u w:val="single"/>
          <w:lang w:eastAsia="ru-RU"/>
        </w:rPr>
      </w:pPr>
    </w:p>
    <w:p w:rsidR="006A2A42" w:rsidRDefault="00735776">
      <w:pPr>
        <w:spacing w:after="0" w:line="240" w:lineRule="auto"/>
        <w:ind w:firstLine="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tabs>
          <w:tab w:val="left" w:pos="708"/>
          <w:tab w:val="center" w:pos="4677"/>
          <w:tab w:val="right" w:pos="9355"/>
        </w:tabs>
        <w:spacing w:after="0" w:line="240" w:lineRule="auto"/>
        <w:jc w:val="both"/>
        <w:rPr>
          <w:rFonts w:ascii="Times New Roman" w:eastAsia="Calibri" w:hAnsi="Times New Roman" w:cs="Times New Roman"/>
          <w:sz w:val="24"/>
          <w:szCs w:val="24"/>
          <w:lang w:val="ky-KG"/>
        </w:rPr>
      </w:pPr>
    </w:p>
    <w:p w:rsidR="006A2A42" w:rsidRDefault="006A2A42">
      <w:pPr>
        <w:tabs>
          <w:tab w:val="left" w:pos="708"/>
          <w:tab w:val="center" w:pos="4677"/>
          <w:tab w:val="right" w:pos="9355"/>
        </w:tabs>
        <w:spacing w:after="0" w:line="240" w:lineRule="auto"/>
        <w:jc w:val="both"/>
        <w:rPr>
          <w:rFonts w:ascii="Times New Roman" w:eastAsia="Calibri" w:hAnsi="Times New Roman" w:cs="Times New Roman"/>
          <w:sz w:val="24"/>
          <w:szCs w:val="24"/>
          <w:lang w:val="ky-KG"/>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1.5. Образовательная программа применяет инновационные учебно-методические ресурсы, педагогические методы, формы и технологии;</w:t>
      </w:r>
    </w:p>
    <w:p w:rsidR="006A2A42" w:rsidRDefault="006A2A42">
      <w:pPr>
        <w:spacing w:after="0" w:line="240" w:lineRule="auto"/>
        <w:ind w:firstLine="567"/>
        <w:jc w:val="both"/>
        <w:rPr>
          <w:rFonts w:ascii="Times New Roman" w:eastAsia="Calibri" w:hAnsi="Times New Roman" w:cs="Times New Roman"/>
          <w:sz w:val="24"/>
          <w:szCs w:val="24"/>
          <w:lang w:val="ky-KG"/>
        </w:rPr>
      </w:pPr>
    </w:p>
    <w:p w:rsidR="006A2A42" w:rsidRDefault="00735776">
      <w:pPr>
        <w:shd w:val="clear" w:color="auto" w:fill="FFFFFF"/>
        <w:spacing w:after="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Критерий 1.5.</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О</w:t>
      </w:r>
      <w:r>
        <w:rPr>
          <w:rFonts w:ascii="Times New Roman" w:eastAsia="Times New Roman" w:hAnsi="Times New Roman" w:cs="Times New Roman"/>
          <w:b/>
          <w:sz w:val="24"/>
          <w:szCs w:val="24"/>
        </w:rPr>
        <w:t>бразовательная программа применяет инновационные учебно-методические ресурсы, педагогические методы, формы и технологии.</w:t>
      </w:r>
    </w:p>
    <w:p w:rsidR="006A2A42" w:rsidRDefault="00735776">
      <w:pPr>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           Преподаватели программы СПО активно применяют инновационные учебно-методические ресурсы, педагогические методы и технологии, направленные на повышение качества образования. Преподаватели СПО АГУПКР систематически проходят курсы повышения квалификации, что способствует внедрению современных технологий и подходов в процесс обучения.</w:t>
      </w:r>
      <w:r>
        <w:t xml:space="preserve"> </w:t>
      </w:r>
      <w:hyperlink r:id="rId25" w:history="1">
        <w:r>
          <w:rPr>
            <w:rFonts w:ascii="Times New Roman" w:hAnsi="Times New Roman" w:cs="Times New Roman"/>
            <w:color w:val="0000FF"/>
            <w:sz w:val="24"/>
            <w:szCs w:val="24"/>
            <w:u w:val="single"/>
          </w:rPr>
          <w:t>www.apap.kg</w:t>
        </w:r>
      </w:hyperlink>
    </w:p>
    <w:p w:rsidR="006A2A42" w:rsidRDefault="00735776">
      <w:pPr>
        <w:jc w:val="both"/>
        <w:rPr>
          <w:rFonts w:ascii="Times New Roman" w:hAnsi="Times New Roman" w:cs="Times New Roman"/>
          <w:i/>
          <w:color w:val="FF0000"/>
          <w:sz w:val="24"/>
          <w:szCs w:val="24"/>
        </w:rPr>
      </w:pPr>
      <w:r>
        <w:rPr>
          <w:rFonts w:ascii="Times New Roman" w:hAnsi="Times New Roman" w:cs="Times New Roman"/>
          <w:bCs/>
          <w:i/>
          <w:sz w:val="24"/>
          <w:szCs w:val="24"/>
        </w:rPr>
        <w:t>Инновационные учебно-методические ресурсы</w:t>
      </w:r>
      <w:r>
        <w:rPr>
          <w:rFonts w:ascii="Times New Roman" w:hAnsi="Times New Roman" w:cs="Times New Roman"/>
          <w:sz w:val="24"/>
          <w:szCs w:val="24"/>
        </w:rPr>
        <w:t xml:space="preserve">: преподаватели используют такие цифровые ресурсы, как </w:t>
      </w:r>
      <w:r>
        <w:rPr>
          <w:rFonts w:ascii="Times New Roman" w:hAnsi="Times New Roman" w:cs="Times New Roman"/>
          <w:bCs/>
          <w:sz w:val="24"/>
          <w:szCs w:val="24"/>
        </w:rPr>
        <w:t>цифровые учебники</w:t>
      </w:r>
      <w:r>
        <w:rPr>
          <w:rFonts w:ascii="Times New Roman" w:hAnsi="Times New Roman" w:cs="Times New Roman"/>
          <w:sz w:val="24"/>
          <w:szCs w:val="24"/>
        </w:rPr>
        <w:t xml:space="preserve">, </w:t>
      </w:r>
      <w:r>
        <w:rPr>
          <w:rFonts w:ascii="Times New Roman" w:hAnsi="Times New Roman" w:cs="Times New Roman"/>
          <w:bCs/>
          <w:sz w:val="24"/>
          <w:szCs w:val="24"/>
        </w:rPr>
        <w:t>электронные учебно-методические комплексы</w:t>
      </w:r>
      <w:r>
        <w:rPr>
          <w:rFonts w:ascii="Times New Roman" w:hAnsi="Times New Roman" w:cs="Times New Roman"/>
          <w:sz w:val="24"/>
          <w:szCs w:val="24"/>
        </w:rPr>
        <w:t xml:space="preserve"> и </w:t>
      </w:r>
      <w:r>
        <w:rPr>
          <w:rFonts w:ascii="Times New Roman" w:hAnsi="Times New Roman" w:cs="Times New Roman"/>
          <w:bCs/>
          <w:sz w:val="24"/>
          <w:szCs w:val="24"/>
        </w:rPr>
        <w:t>интерактивные платформы</w:t>
      </w:r>
      <w:r>
        <w:rPr>
          <w:rFonts w:ascii="Times New Roman" w:hAnsi="Times New Roman" w:cs="Times New Roman"/>
          <w:sz w:val="24"/>
          <w:szCs w:val="24"/>
        </w:rPr>
        <w:t xml:space="preserve">, что делает образовательный процесс более гибким и доступным. Например, преподаватели, используя инновационные педагогические методы такие как </w:t>
      </w:r>
      <w:proofErr w:type="spellStart"/>
      <w:r>
        <w:rPr>
          <w:rFonts w:ascii="Times New Roman" w:hAnsi="Times New Roman" w:cs="Times New Roman"/>
          <w:sz w:val="24"/>
          <w:szCs w:val="24"/>
        </w:rPr>
        <w:t>Кахуд</w:t>
      </w:r>
      <w:proofErr w:type="spellEnd"/>
      <w:r>
        <w:rPr>
          <w:rFonts w:ascii="Times New Roman" w:hAnsi="Times New Roman" w:cs="Times New Roman"/>
          <w:sz w:val="24"/>
          <w:szCs w:val="24"/>
        </w:rPr>
        <w:t xml:space="preserve">, ИИ, </w:t>
      </w:r>
      <w:proofErr w:type="spellStart"/>
      <w:r>
        <w:rPr>
          <w:rFonts w:ascii="Times New Roman" w:hAnsi="Times New Roman" w:cs="Times New Roman"/>
          <w:sz w:val="24"/>
          <w:szCs w:val="24"/>
          <w:lang w:val="en-US"/>
        </w:rPr>
        <w:t>Cavna</w:t>
      </w:r>
      <w:proofErr w:type="spellEnd"/>
      <w:r>
        <w:rPr>
          <w:rFonts w:ascii="Times New Roman" w:hAnsi="Times New Roman" w:cs="Times New Roman"/>
          <w:sz w:val="24"/>
          <w:szCs w:val="24"/>
        </w:rPr>
        <w:t xml:space="preserve">, Гугл </w:t>
      </w:r>
      <w:proofErr w:type="spellStart"/>
      <w:proofErr w:type="gramStart"/>
      <w:r>
        <w:rPr>
          <w:rFonts w:ascii="Times New Roman" w:hAnsi="Times New Roman" w:cs="Times New Roman"/>
          <w:sz w:val="24"/>
          <w:szCs w:val="24"/>
        </w:rPr>
        <w:t>классруум</w:t>
      </w:r>
      <w:proofErr w:type="spellEnd"/>
      <w:r>
        <w:rPr>
          <w:rFonts w:ascii="Times New Roman" w:hAnsi="Times New Roman" w:cs="Times New Roman"/>
          <w:sz w:val="24"/>
          <w:szCs w:val="24"/>
        </w:rPr>
        <w:t xml:space="preserve">  что</w:t>
      </w:r>
      <w:proofErr w:type="gramEnd"/>
      <w:r>
        <w:rPr>
          <w:rFonts w:ascii="Times New Roman" w:hAnsi="Times New Roman" w:cs="Times New Roman"/>
          <w:sz w:val="24"/>
          <w:szCs w:val="24"/>
        </w:rPr>
        <w:t xml:space="preserve"> способствовало вовлечению студентов и повышению качества обучения.</w:t>
      </w:r>
    </w:p>
    <w:p w:rsidR="006A2A42" w:rsidRDefault="00735776">
      <w:pPr>
        <w:jc w:val="both"/>
        <w:rPr>
          <w:rFonts w:ascii="Times New Roman" w:hAnsi="Times New Roman" w:cs="Times New Roman"/>
          <w:i/>
          <w:color w:val="FF0000"/>
          <w:sz w:val="24"/>
          <w:szCs w:val="24"/>
        </w:rPr>
      </w:pPr>
      <w:r>
        <w:rPr>
          <w:rFonts w:ascii="Times New Roman" w:hAnsi="Times New Roman" w:cs="Times New Roman"/>
          <w:bCs/>
          <w:sz w:val="24"/>
          <w:szCs w:val="24"/>
        </w:rPr>
        <w:lastRenderedPageBreak/>
        <w:t>Интерактивные методы</w:t>
      </w:r>
      <w:r>
        <w:rPr>
          <w:rFonts w:ascii="Times New Roman" w:hAnsi="Times New Roman" w:cs="Times New Roman"/>
          <w:sz w:val="24"/>
          <w:szCs w:val="24"/>
        </w:rPr>
        <w:t xml:space="preserve">: в процессе обучения активно применяются </w:t>
      </w:r>
      <w:r>
        <w:rPr>
          <w:rFonts w:ascii="Times New Roman" w:hAnsi="Times New Roman" w:cs="Times New Roman"/>
          <w:bCs/>
          <w:sz w:val="24"/>
          <w:szCs w:val="24"/>
        </w:rPr>
        <w:t>педагогические методы</w:t>
      </w:r>
      <w:r>
        <w:rPr>
          <w:rFonts w:ascii="Times New Roman" w:hAnsi="Times New Roman" w:cs="Times New Roman"/>
          <w:sz w:val="24"/>
          <w:szCs w:val="24"/>
        </w:rPr>
        <w:t>, такие как работа в малых группах, мозговой штурм, карусель, метод зигзага, кейс-методы и др.</w:t>
      </w:r>
      <w:r>
        <w:rPr>
          <w:rFonts w:ascii="Times New Roman" w:hAnsi="Times New Roman" w:cs="Times New Roman"/>
          <w:i/>
          <w:color w:val="FF0000"/>
          <w:sz w:val="24"/>
          <w:szCs w:val="24"/>
        </w:rPr>
        <w:t xml:space="preserve"> </w:t>
      </w:r>
    </w:p>
    <w:p w:rsidR="006A2A42" w:rsidRDefault="00735776">
      <w:pPr>
        <w:jc w:val="both"/>
        <w:rPr>
          <w:rFonts w:ascii="Times New Roman" w:hAnsi="Times New Roman" w:cs="Times New Roman"/>
          <w:sz w:val="24"/>
          <w:szCs w:val="24"/>
        </w:rPr>
      </w:pPr>
      <w:r>
        <w:rPr>
          <w:rFonts w:ascii="Times New Roman" w:hAnsi="Times New Roman" w:cs="Times New Roman"/>
          <w:bCs/>
          <w:i/>
          <w:sz w:val="24"/>
          <w:szCs w:val="24"/>
        </w:rPr>
        <w:t>Технологии обучения</w:t>
      </w:r>
      <w:r>
        <w:rPr>
          <w:rFonts w:ascii="Times New Roman" w:hAnsi="Times New Roman" w:cs="Times New Roman"/>
          <w:i/>
          <w:sz w:val="24"/>
          <w:szCs w:val="24"/>
        </w:rPr>
        <w:t>:</w:t>
      </w:r>
      <w:r>
        <w:rPr>
          <w:rFonts w:ascii="Times New Roman" w:hAnsi="Times New Roman" w:cs="Times New Roman"/>
          <w:sz w:val="24"/>
          <w:szCs w:val="24"/>
        </w:rPr>
        <w:t xml:space="preserve"> применение </w:t>
      </w:r>
      <w:r>
        <w:rPr>
          <w:rFonts w:ascii="Times New Roman" w:hAnsi="Times New Roman" w:cs="Times New Roman"/>
          <w:bCs/>
          <w:sz w:val="24"/>
          <w:szCs w:val="24"/>
        </w:rPr>
        <w:t>мультимедийных средств обучения</w:t>
      </w:r>
      <w:r>
        <w:rPr>
          <w:rFonts w:ascii="Times New Roman" w:hAnsi="Times New Roman" w:cs="Times New Roman"/>
          <w:sz w:val="24"/>
          <w:szCs w:val="24"/>
        </w:rPr>
        <w:t xml:space="preserve">, таких как </w:t>
      </w:r>
      <w:r>
        <w:rPr>
          <w:rFonts w:ascii="Times New Roman" w:hAnsi="Times New Roman" w:cs="Times New Roman"/>
          <w:bCs/>
          <w:sz w:val="24"/>
          <w:szCs w:val="24"/>
        </w:rPr>
        <w:t>интерактивные доски</w:t>
      </w:r>
      <w:r>
        <w:rPr>
          <w:rFonts w:ascii="Times New Roman" w:hAnsi="Times New Roman" w:cs="Times New Roman"/>
          <w:sz w:val="24"/>
          <w:szCs w:val="24"/>
        </w:rPr>
        <w:t xml:space="preserve">, </w:t>
      </w:r>
      <w:r>
        <w:rPr>
          <w:rFonts w:ascii="Times New Roman" w:hAnsi="Times New Roman" w:cs="Times New Roman"/>
          <w:bCs/>
          <w:sz w:val="24"/>
          <w:szCs w:val="24"/>
        </w:rPr>
        <w:t>мобильные приложения</w:t>
      </w:r>
      <w:r>
        <w:rPr>
          <w:rFonts w:ascii="Times New Roman" w:hAnsi="Times New Roman" w:cs="Times New Roman"/>
          <w:sz w:val="24"/>
          <w:szCs w:val="24"/>
        </w:rPr>
        <w:t xml:space="preserve">, </w:t>
      </w:r>
      <w:r>
        <w:rPr>
          <w:rFonts w:ascii="Times New Roman" w:hAnsi="Times New Roman" w:cs="Times New Roman"/>
          <w:bCs/>
          <w:sz w:val="24"/>
          <w:szCs w:val="24"/>
        </w:rPr>
        <w:t>виртуальная и дополненная реальность</w:t>
      </w:r>
      <w:r>
        <w:rPr>
          <w:rFonts w:ascii="Times New Roman" w:hAnsi="Times New Roman" w:cs="Times New Roman"/>
          <w:sz w:val="24"/>
          <w:szCs w:val="24"/>
        </w:rPr>
        <w:t xml:space="preserve">, позволяет создать динамичную и наглядную образовательную среду. </w:t>
      </w:r>
    </w:p>
    <w:p w:rsidR="006A2A42" w:rsidRDefault="00735776">
      <w:pPr>
        <w:contextualSpacing/>
        <w:jc w:val="both"/>
        <w:rPr>
          <w:rFonts w:ascii="Times New Roman" w:hAnsi="Times New Roman" w:cs="Times New Roman"/>
          <w:sz w:val="24"/>
          <w:szCs w:val="24"/>
        </w:rPr>
      </w:pPr>
      <w:r>
        <w:rPr>
          <w:rFonts w:ascii="Times New Roman" w:hAnsi="Times New Roman" w:cs="Times New Roman"/>
          <w:bCs/>
          <w:i/>
          <w:sz w:val="24"/>
          <w:szCs w:val="24"/>
        </w:rPr>
        <w:t>Информационное освещение инноваций</w:t>
      </w:r>
      <w:r>
        <w:rPr>
          <w:rFonts w:ascii="Times New Roman" w:hAnsi="Times New Roman" w:cs="Times New Roman"/>
          <w:i/>
          <w:sz w:val="24"/>
          <w:szCs w:val="24"/>
        </w:rPr>
        <w:t>:</w:t>
      </w:r>
      <w:r>
        <w:rPr>
          <w:rFonts w:ascii="Times New Roman" w:hAnsi="Times New Roman" w:cs="Times New Roman"/>
          <w:sz w:val="24"/>
          <w:szCs w:val="24"/>
        </w:rPr>
        <w:t xml:space="preserve"> применение инновационных учебно-методических ресурсов и технологий в образовательном процессе активно освещается на официальной странице в </w:t>
      </w:r>
      <w:r>
        <w:rPr>
          <w:rFonts w:ascii="Times New Roman" w:hAnsi="Times New Roman" w:cs="Times New Roman"/>
          <w:sz w:val="24"/>
          <w:szCs w:val="24"/>
          <w:lang w:val="en-US"/>
        </w:rPr>
        <w:t>Instagram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фейсбук</w:t>
      </w:r>
      <w:proofErr w:type="spellEnd"/>
      <w:r>
        <w:rPr>
          <w:rFonts w:ascii="Times New Roman" w:hAnsi="Times New Roman" w:cs="Times New Roman"/>
          <w:sz w:val="24"/>
          <w:szCs w:val="24"/>
        </w:rPr>
        <w:t xml:space="preserve"> и сайт АГУПКР. Публикации на этой платформе способствуют широкому распространению информации о применении инновационных методов и технологий, а также вовлекают студентов и преподавателей в образовательный процесс, позволяя им делиться опытом и новыми подходами к обучению. </w:t>
      </w:r>
    </w:p>
    <w:p w:rsidR="006A2A42" w:rsidRDefault="006A2A42">
      <w:pPr>
        <w:contextualSpacing/>
        <w:jc w:val="both"/>
        <w:rPr>
          <w:rFonts w:ascii="Times New Roman" w:hAnsi="Times New Roman" w:cs="Times New Roman"/>
          <w:sz w:val="24"/>
          <w:szCs w:val="24"/>
        </w:rPr>
      </w:pPr>
    </w:p>
    <w:p w:rsidR="006A2A42" w:rsidRDefault="002C58AF">
      <w:pPr>
        <w:ind w:firstLine="708"/>
        <w:contextualSpacing/>
        <w:jc w:val="both"/>
        <w:rPr>
          <w:rStyle w:val="a4"/>
          <w:rFonts w:ascii="Times New Roman" w:eastAsia="Times New Roman" w:hAnsi="Times New Roman" w:cs="Times New Roman"/>
          <w:i/>
          <w:color w:val="5B9BD5" w:themeColor="accent1"/>
          <w:sz w:val="24"/>
          <w:szCs w:val="24"/>
        </w:rPr>
      </w:pPr>
      <w:hyperlink r:id="rId26" w:history="1">
        <w:r w:rsidR="00735776">
          <w:rPr>
            <w:rStyle w:val="a4"/>
            <w:rFonts w:ascii="Times New Roman" w:hAnsi="Times New Roman" w:cs="Times New Roman"/>
            <w:i/>
            <w:color w:val="171717" w:themeColor="background2" w:themeShade="1A"/>
            <w:sz w:val="24"/>
            <w:szCs w:val="24"/>
            <w:lang w:bidi="en-US"/>
          </w:rPr>
          <w:t xml:space="preserve">Приложение 1.5.1 </w:t>
        </w:r>
        <w:r w:rsidR="00735776">
          <w:rPr>
            <w:rStyle w:val="a4"/>
            <w:rFonts w:ascii="Times New Roman" w:eastAsia="Times New Roman" w:hAnsi="Times New Roman" w:cs="Times New Roman"/>
            <w:i/>
            <w:color w:val="171717" w:themeColor="background2" w:themeShade="1A"/>
            <w:sz w:val="24"/>
            <w:szCs w:val="24"/>
          </w:rPr>
          <w:t xml:space="preserve">Графики </w:t>
        </w:r>
        <w:proofErr w:type="spellStart"/>
        <w:r w:rsidR="00735776">
          <w:rPr>
            <w:rStyle w:val="a4"/>
            <w:rFonts w:ascii="Times New Roman" w:eastAsia="Times New Roman" w:hAnsi="Times New Roman" w:cs="Times New Roman"/>
            <w:i/>
            <w:color w:val="171717" w:themeColor="background2" w:themeShade="1A"/>
            <w:sz w:val="24"/>
            <w:szCs w:val="24"/>
          </w:rPr>
          <w:t>взаимопосещений</w:t>
        </w:r>
        <w:proofErr w:type="spellEnd"/>
        <w:r w:rsidR="00735776">
          <w:rPr>
            <w:rStyle w:val="a4"/>
            <w:rFonts w:ascii="Times New Roman" w:eastAsia="Times New Roman" w:hAnsi="Times New Roman" w:cs="Times New Roman"/>
            <w:i/>
            <w:color w:val="171717" w:themeColor="background2" w:themeShade="1A"/>
            <w:sz w:val="24"/>
            <w:szCs w:val="24"/>
          </w:rPr>
          <w:t xml:space="preserve"> и открытых занятий </w:t>
        </w:r>
        <w:r w:rsidR="00735776">
          <w:rPr>
            <w:rStyle w:val="a4"/>
            <w:rFonts w:ascii="Times New Roman" w:eastAsia="Times New Roman" w:hAnsi="Times New Roman" w:cs="Times New Roman"/>
            <w:i/>
            <w:color w:val="5B9BD5" w:themeColor="accent1"/>
            <w:sz w:val="24"/>
            <w:szCs w:val="24"/>
          </w:rPr>
          <w:t xml:space="preserve"> </w:t>
        </w:r>
      </w:hyperlink>
    </w:p>
    <w:p w:rsidR="006A2A42" w:rsidRDefault="002C58AF">
      <w:pPr>
        <w:ind w:firstLine="709"/>
        <w:jc w:val="both"/>
        <w:rPr>
          <w:rFonts w:ascii="Times New Roman" w:hAnsi="Times New Roman" w:cs="Times New Roman"/>
          <w:i/>
          <w:iCs/>
          <w:color w:val="5B9BD5" w:themeColor="accent1"/>
          <w:sz w:val="24"/>
          <w:szCs w:val="24"/>
          <w:u w:val="single"/>
          <w:lang w:bidi="en-US"/>
        </w:rPr>
      </w:pPr>
      <w:hyperlink r:id="rId27" w:history="1">
        <w:r w:rsidR="00735776">
          <w:rPr>
            <w:rStyle w:val="a4"/>
            <w:rFonts w:ascii="Times New Roman" w:hAnsi="Times New Roman" w:cs="Times New Roman"/>
            <w:i/>
            <w:iCs/>
            <w:color w:val="5B9BD5" w:themeColor="accent1"/>
            <w:sz w:val="24"/>
            <w:szCs w:val="24"/>
            <w:lang w:bidi="en-US"/>
          </w:rPr>
          <w:t xml:space="preserve">Приложение 1.5.2 Отчеты анализа </w:t>
        </w:r>
        <w:proofErr w:type="spellStart"/>
        <w:r w:rsidR="00735776">
          <w:rPr>
            <w:rStyle w:val="a4"/>
            <w:rFonts w:ascii="Times New Roman" w:hAnsi="Times New Roman" w:cs="Times New Roman"/>
            <w:i/>
            <w:iCs/>
            <w:color w:val="5B9BD5" w:themeColor="accent1"/>
            <w:sz w:val="24"/>
            <w:szCs w:val="24"/>
            <w:lang w:bidi="en-US"/>
          </w:rPr>
          <w:t>взаимопосящений</w:t>
        </w:r>
        <w:proofErr w:type="spellEnd"/>
        <w:r w:rsidR="00735776">
          <w:rPr>
            <w:rStyle w:val="a4"/>
            <w:rFonts w:ascii="Times New Roman" w:hAnsi="Times New Roman" w:cs="Times New Roman"/>
            <w:i/>
            <w:iCs/>
            <w:color w:val="5B9BD5" w:themeColor="accent1"/>
            <w:sz w:val="24"/>
            <w:szCs w:val="24"/>
            <w:lang w:bidi="en-US"/>
          </w:rPr>
          <w:t xml:space="preserve"> и открытых уроков</w:t>
        </w:r>
      </w:hyperlink>
    </w:p>
    <w:p w:rsidR="006A2A42" w:rsidRDefault="002C58AF">
      <w:pPr>
        <w:ind w:left="709"/>
        <w:jc w:val="both"/>
        <w:rPr>
          <w:rStyle w:val="a4"/>
          <w:rFonts w:ascii="Times New Roman" w:hAnsi="Times New Roman" w:cs="Times New Roman"/>
          <w:i/>
          <w:iCs/>
          <w:color w:val="5B9BD5" w:themeColor="accent1"/>
          <w:sz w:val="24"/>
          <w:szCs w:val="24"/>
          <w:lang w:bidi="en-US"/>
        </w:rPr>
      </w:pPr>
      <w:hyperlink r:id="rId28" w:history="1">
        <w:r w:rsidR="00735776">
          <w:rPr>
            <w:rStyle w:val="a4"/>
            <w:rFonts w:ascii="Times New Roman" w:hAnsi="Times New Roman" w:cs="Times New Roman"/>
            <w:i/>
            <w:iCs/>
            <w:color w:val="5B9BD5" w:themeColor="accent1"/>
            <w:sz w:val="24"/>
            <w:szCs w:val="24"/>
            <w:lang w:bidi="en-US"/>
          </w:rPr>
          <w:t>Приложение 1.5.3 Копии сертификатов преподавателей о повышении квалификации</w:t>
        </w:r>
      </w:hyperlink>
    </w:p>
    <w:p w:rsidR="006A2A42" w:rsidRDefault="006A2A42">
      <w:pPr>
        <w:ind w:left="709"/>
        <w:jc w:val="both"/>
        <w:rPr>
          <w:rFonts w:ascii="Times New Roman" w:eastAsia="Times New Roman" w:hAnsi="Times New Roman" w:cs="Times New Roman"/>
          <w:i/>
          <w:color w:val="5B9BD5" w:themeColor="accent1"/>
          <w:sz w:val="24"/>
          <w:szCs w:val="24"/>
          <w:u w:val="single"/>
        </w:rPr>
      </w:pPr>
    </w:p>
    <w:p w:rsidR="006A2A42" w:rsidRDefault="00735776">
      <w:pPr>
        <w:spacing w:after="0" w:line="240" w:lineRule="auto"/>
        <w:ind w:firstLine="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spacing w:after="0" w:line="240" w:lineRule="auto"/>
        <w:ind w:firstLine="567"/>
        <w:jc w:val="both"/>
        <w:rPr>
          <w:rFonts w:ascii="Times New Roman" w:eastAsia="Calibri" w:hAnsi="Times New Roman" w:cs="Times New Roman"/>
          <w:b/>
          <w:bCs/>
          <w:sz w:val="24"/>
          <w:szCs w:val="24"/>
        </w:rPr>
      </w:pPr>
    </w:p>
    <w:p w:rsidR="006A2A42" w:rsidRDefault="006A2A42">
      <w:pPr>
        <w:spacing w:after="0" w:line="240" w:lineRule="auto"/>
        <w:ind w:firstLine="709"/>
        <w:jc w:val="both"/>
        <w:rPr>
          <w:rFonts w:ascii="Times New Roman" w:eastAsia="Times New Roman" w:hAnsi="Times New Roman" w:cs="Times New Roman"/>
          <w:bCs/>
          <w:sz w:val="24"/>
          <w:szCs w:val="24"/>
          <w:lang w:val="ky-KG" w:eastAsia="ru-RU"/>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1.6. Образовательная программа выявляет потребности различных групп, обучающихся и организует дополнительные образовательные услуги.</w:t>
      </w:r>
    </w:p>
    <w:p w:rsidR="006A2A42" w:rsidRDefault="006A2A42">
      <w:pPr>
        <w:spacing w:after="0" w:line="240" w:lineRule="auto"/>
        <w:ind w:firstLine="709"/>
        <w:jc w:val="both"/>
        <w:rPr>
          <w:rFonts w:ascii="Times New Roman" w:eastAsia="Calibri" w:hAnsi="Times New Roman" w:cs="Times New Roman"/>
          <w:sz w:val="24"/>
          <w:szCs w:val="24"/>
        </w:rPr>
      </w:pPr>
    </w:p>
    <w:p w:rsidR="006A2A42" w:rsidRDefault="00735776">
      <w:pPr>
        <w:widowControl w:val="0"/>
        <w:autoSpaceDE w:val="0"/>
        <w:autoSpaceDN w:val="0"/>
        <w:adjustRightInd w:val="0"/>
        <w:ind w:firstLine="708"/>
        <w:jc w:val="both"/>
        <w:rPr>
          <w:rFonts w:ascii="Times New Roman" w:hAnsi="Times New Roman" w:cs="Times New Roman"/>
          <w:i/>
          <w:color w:val="222222"/>
          <w:sz w:val="24"/>
          <w:szCs w:val="24"/>
          <w:u w:val="single"/>
          <w:shd w:val="clear" w:color="auto" w:fill="FFFFFF"/>
        </w:rPr>
      </w:pPr>
      <w:r>
        <w:rPr>
          <w:rFonts w:ascii="Times New Roman" w:hAnsi="Times New Roman" w:cs="Times New Roman"/>
          <w:color w:val="222222"/>
          <w:sz w:val="24"/>
          <w:szCs w:val="24"/>
          <w:shd w:val="clear" w:color="auto" w:fill="FFFFFF"/>
        </w:rPr>
        <w:t>В современном образовательном процессе важным аспектом является адаптация образовательных программ к потребностям различных групп обучающихся. Для этих целей среди студентов программы СПО периодически проводиться</w:t>
      </w:r>
      <w:r>
        <w:rPr>
          <w:rFonts w:ascii="Times New Roman" w:hAnsi="Times New Roman" w:cs="Times New Roman"/>
          <w:color w:val="222222"/>
          <w:sz w:val="24"/>
          <w:szCs w:val="24"/>
          <w:shd w:val="clear" w:color="auto" w:fill="FFFFFF"/>
          <w:lang w:val="ky-KG"/>
        </w:rPr>
        <w:t xml:space="preserve"> </w:t>
      </w:r>
      <w:r>
        <w:rPr>
          <w:rStyle w:val="a5"/>
          <w:rFonts w:ascii="Times New Roman" w:hAnsi="Times New Roman"/>
          <w:b w:val="0"/>
          <w:sz w:val="24"/>
          <w:szCs w:val="24"/>
        </w:rPr>
        <w:t>о</w:t>
      </w:r>
      <w:r>
        <w:rPr>
          <w:rStyle w:val="a5"/>
          <w:rFonts w:ascii="Times New Roman" w:hAnsi="Times New Roman"/>
          <w:b w:val="0"/>
          <w:color w:val="222222"/>
          <w:sz w:val="24"/>
          <w:szCs w:val="24"/>
        </w:rPr>
        <w:t>просы и анкетирование)</w:t>
      </w:r>
      <w:r>
        <w:rPr>
          <w:rFonts w:ascii="Times New Roman" w:hAnsi="Times New Roman" w:cs="Times New Roman"/>
          <w:b/>
          <w:sz w:val="24"/>
          <w:szCs w:val="24"/>
        </w:rPr>
        <w:t>,</w:t>
      </w:r>
      <w:r>
        <w:rPr>
          <w:rFonts w:ascii="Times New Roman" w:hAnsi="Times New Roman" w:cs="Times New Roman"/>
          <w:sz w:val="24"/>
          <w:szCs w:val="24"/>
        </w:rPr>
        <w:t xml:space="preserve"> что</w:t>
      </w:r>
      <w:r>
        <w:rPr>
          <w:rFonts w:ascii="Times New Roman" w:hAnsi="Times New Roman" w:cs="Times New Roman"/>
          <w:color w:val="222222"/>
          <w:sz w:val="24"/>
          <w:szCs w:val="24"/>
        </w:rPr>
        <w:t xml:space="preserve"> позволяет собрать информацию о предпочтениях, интересах и трудностях студентов. По базовым дисциплинам всех блоков дисциплин рабочего учебного плана проводиться с</w:t>
      </w:r>
      <w:r>
        <w:rPr>
          <w:rFonts w:ascii="Times New Roman" w:hAnsi="Times New Roman" w:cs="Times New Roman"/>
          <w:sz w:val="24"/>
          <w:szCs w:val="24"/>
        </w:rPr>
        <w:t xml:space="preserve">рез знаний </w:t>
      </w:r>
      <w:r>
        <w:rPr>
          <w:rFonts w:ascii="Times New Roman" w:hAnsi="Times New Roman" w:cs="Times New Roman"/>
          <w:color w:val="222222"/>
          <w:sz w:val="24"/>
          <w:szCs w:val="24"/>
          <w:shd w:val="clear" w:color="auto" w:fill="FFFFFF"/>
        </w:rPr>
        <w:t xml:space="preserve">изучение результатов, которых может помочь выявить области, в которых учащиеся нуждаются в дополнительной поддержке. </w:t>
      </w:r>
    </w:p>
    <w:p w:rsidR="006A2A42" w:rsidRDefault="00735776">
      <w:pPr>
        <w:spacing w:after="0" w:line="240" w:lineRule="auto"/>
        <w:ind w:firstLine="709"/>
        <w:rPr>
          <w:rFonts w:ascii="Times New Roman" w:eastAsia="Calibri" w:hAnsi="Times New Roman" w:cs="Times New Roman"/>
          <w:i/>
          <w:color w:val="5B9BD5" w:themeColor="accent1"/>
          <w:sz w:val="24"/>
          <w:szCs w:val="24"/>
          <w:u w:val="single"/>
        </w:rPr>
      </w:pPr>
      <w:r>
        <w:rPr>
          <w:rFonts w:ascii="Times New Roman" w:hAnsi="Times New Roman" w:cs="Times New Roman"/>
          <w:i/>
          <w:color w:val="5B9BD5" w:themeColor="accent1"/>
          <w:sz w:val="24"/>
          <w:szCs w:val="24"/>
          <w:u w:val="single"/>
        </w:rPr>
        <w:t xml:space="preserve">Приложение 1.6.1 Положение о срезе знаний, обучающихся </w:t>
      </w:r>
      <w:r>
        <w:rPr>
          <w:rFonts w:ascii="Times New Roman" w:eastAsia="Calibri" w:hAnsi="Times New Roman" w:cs="Times New Roman"/>
          <w:i/>
          <w:color w:val="5B9BD5" w:themeColor="accent1"/>
          <w:sz w:val="24"/>
          <w:szCs w:val="24"/>
          <w:u w:val="single"/>
        </w:rPr>
        <w:t xml:space="preserve">АГУПКР      </w:t>
      </w:r>
      <w:proofErr w:type="spellStart"/>
      <w:r>
        <w:rPr>
          <w:rFonts w:ascii="Times New Roman" w:eastAsia="Calibri" w:hAnsi="Times New Roman" w:cs="Times New Roman"/>
          <w:i/>
          <w:color w:val="5B9BD5" w:themeColor="accent1"/>
          <w:sz w:val="24"/>
          <w:szCs w:val="24"/>
          <w:u w:val="single"/>
        </w:rPr>
        <w:t>им.Ж.Абдрахманова</w:t>
      </w:r>
      <w:proofErr w:type="spellEnd"/>
    </w:p>
    <w:p w:rsidR="006A2A42" w:rsidRDefault="006A2A42">
      <w:pPr>
        <w:spacing w:after="0" w:line="240" w:lineRule="auto"/>
        <w:ind w:firstLine="709"/>
        <w:jc w:val="both"/>
        <w:rPr>
          <w:rFonts w:ascii="Times New Roman" w:eastAsia="Calibri" w:hAnsi="Times New Roman" w:cs="Times New Roman"/>
          <w:i/>
          <w:sz w:val="24"/>
          <w:szCs w:val="24"/>
        </w:rPr>
      </w:pPr>
    </w:p>
    <w:p w:rsidR="006A2A42" w:rsidRPr="001667F5" w:rsidRDefault="00735776">
      <w:pPr>
        <w:rPr>
          <w:rFonts w:ascii="Times New Roman" w:eastAsia="Times New Roman" w:hAnsi="Times New Roman" w:cs="Times New Roman"/>
          <w:b/>
          <w:sz w:val="24"/>
          <w:szCs w:val="24"/>
          <w:highlight w:val="yellow"/>
          <w:lang w:val="ky-KG"/>
        </w:rPr>
      </w:pPr>
      <w:r w:rsidRPr="001667F5">
        <w:rPr>
          <w:rFonts w:ascii="Times New Roman" w:eastAsia="Times New Roman" w:hAnsi="Times New Roman" w:cs="Times New Roman"/>
          <w:b/>
          <w:sz w:val="24"/>
          <w:szCs w:val="24"/>
          <w:highlight w:val="yellow"/>
        </w:rPr>
        <w:t xml:space="preserve">Критерий 1.7. </w:t>
      </w:r>
      <w:r w:rsidRPr="001667F5">
        <w:rPr>
          <w:rFonts w:ascii="Times New Roman" w:eastAsia="Times New Roman" w:hAnsi="Times New Roman" w:cs="Times New Roman"/>
          <w:b/>
          <w:sz w:val="24"/>
          <w:szCs w:val="24"/>
          <w:highlight w:val="yellow"/>
          <w:lang w:val="ky-KG"/>
        </w:rPr>
        <w:t>Образовательная</w:t>
      </w:r>
      <w:r w:rsidRPr="001667F5">
        <w:rPr>
          <w:rFonts w:ascii="Times New Roman" w:eastAsia="Times New Roman" w:hAnsi="Times New Roman" w:cs="Times New Roman"/>
          <w:b/>
          <w:sz w:val="24"/>
          <w:szCs w:val="24"/>
          <w:highlight w:val="yellow"/>
        </w:rPr>
        <w:t xml:space="preserve"> программа </w:t>
      </w:r>
      <w:r w:rsidRPr="001667F5">
        <w:rPr>
          <w:rFonts w:ascii="Times New Roman" w:eastAsia="Times New Roman" w:hAnsi="Times New Roman" w:cs="Times New Roman"/>
          <w:b/>
          <w:sz w:val="24"/>
          <w:szCs w:val="24"/>
          <w:highlight w:val="yellow"/>
          <w:lang w:val="ky-KG"/>
        </w:rPr>
        <w:t xml:space="preserve">привлекает </w:t>
      </w:r>
      <w:r w:rsidRPr="001667F5">
        <w:rPr>
          <w:rFonts w:ascii="Times New Roman" w:eastAsia="Times New Roman" w:hAnsi="Times New Roman" w:cs="Times New Roman"/>
          <w:b/>
          <w:sz w:val="24"/>
          <w:szCs w:val="24"/>
          <w:highlight w:val="yellow"/>
        </w:rPr>
        <w:t>внешних экспертов и</w:t>
      </w:r>
      <w:r w:rsidRPr="001667F5">
        <w:rPr>
          <w:rFonts w:ascii="Times New Roman" w:hAnsi="Times New Roman" w:cs="Times New Roman"/>
          <w:b/>
          <w:sz w:val="24"/>
          <w:szCs w:val="24"/>
          <w:highlight w:val="yellow"/>
        </w:rPr>
        <w:t xml:space="preserve"> </w:t>
      </w:r>
      <w:r w:rsidRPr="001667F5">
        <w:rPr>
          <w:rFonts w:ascii="Times New Roman" w:eastAsia="Times New Roman" w:hAnsi="Times New Roman" w:cs="Times New Roman"/>
          <w:b/>
          <w:sz w:val="24"/>
          <w:szCs w:val="24"/>
          <w:highlight w:val="yellow"/>
        </w:rPr>
        <w:t>работодателей к разработке и пересмотру содержания программ</w:t>
      </w:r>
      <w:r w:rsidRPr="001667F5">
        <w:rPr>
          <w:rFonts w:ascii="Times New Roman" w:eastAsia="Times New Roman" w:hAnsi="Times New Roman" w:cs="Times New Roman"/>
          <w:b/>
          <w:sz w:val="24"/>
          <w:szCs w:val="24"/>
          <w:highlight w:val="yellow"/>
          <w:lang w:val="ky-KG"/>
        </w:rPr>
        <w:t>.</w:t>
      </w:r>
    </w:p>
    <w:p w:rsidR="006A2A42" w:rsidRPr="001667F5" w:rsidRDefault="00735776">
      <w:pPr>
        <w:pStyle w:val="ae"/>
        <w:spacing w:before="0" w:beforeAutospacing="0" w:after="0" w:afterAutospacing="0"/>
        <w:jc w:val="both"/>
        <w:rPr>
          <w:highlight w:val="yellow"/>
        </w:rPr>
      </w:pPr>
      <w:r w:rsidRPr="001667F5">
        <w:rPr>
          <w:highlight w:val="yellow"/>
        </w:rPr>
        <w:t xml:space="preserve">      Привлечение внешних экспертов и работодателей позволяет образовательной программе оставаться актуальной, соответствующей требованиям рынка труда и ожиданиям профессионального сообщества. Регулярный пересмотр содержания программы и активное взаимодействие с работодателями и профессионалами отрасли обеспечивают подготовку выпускников, обладающих востребованными навыками и компетенциями.</w:t>
      </w:r>
    </w:p>
    <w:p w:rsidR="006A2A42" w:rsidRDefault="00735776">
      <w:pPr>
        <w:jc w:val="both"/>
        <w:rPr>
          <w:rFonts w:ascii="Times New Roman" w:eastAsia="Times New Roman" w:hAnsi="Times New Roman" w:cs="Times New Roman"/>
          <w:sz w:val="24"/>
          <w:szCs w:val="24"/>
        </w:rPr>
      </w:pPr>
      <w:r w:rsidRPr="001667F5">
        <w:rPr>
          <w:rFonts w:ascii="Times New Roman" w:eastAsia="Times New Roman" w:hAnsi="Times New Roman" w:cs="Times New Roman"/>
          <w:sz w:val="24"/>
          <w:szCs w:val="24"/>
          <w:highlight w:val="yellow"/>
        </w:rPr>
        <w:t>К примеру,</w:t>
      </w:r>
      <w:r w:rsidRPr="001667F5">
        <w:rPr>
          <w:rFonts w:ascii="Times New Roman" w:eastAsia="Times New Roman" w:hAnsi="Times New Roman" w:cs="Times New Roman"/>
          <w:b/>
          <w:bCs/>
          <w:sz w:val="24"/>
          <w:szCs w:val="24"/>
          <w:highlight w:val="yellow"/>
        </w:rPr>
        <w:t xml:space="preserve"> </w:t>
      </w:r>
      <w:r w:rsidRPr="001667F5">
        <w:rPr>
          <w:rFonts w:ascii="Times New Roman" w:eastAsia="Times New Roman" w:hAnsi="Times New Roman" w:cs="Times New Roman"/>
          <w:sz w:val="24"/>
          <w:szCs w:val="24"/>
          <w:highlight w:val="yellow"/>
        </w:rPr>
        <w:t xml:space="preserve">27 февраля 2023 года </w:t>
      </w:r>
      <w:proofErr w:type="gramStart"/>
      <w:r w:rsidRPr="001667F5">
        <w:rPr>
          <w:rFonts w:ascii="Times New Roman" w:eastAsia="Times New Roman" w:hAnsi="Times New Roman" w:cs="Times New Roman"/>
          <w:sz w:val="24"/>
          <w:szCs w:val="24"/>
          <w:highlight w:val="yellow"/>
        </w:rPr>
        <w:t>в  был</w:t>
      </w:r>
      <w:proofErr w:type="gramEnd"/>
      <w:r w:rsidRPr="001667F5">
        <w:rPr>
          <w:rFonts w:ascii="Times New Roman" w:eastAsia="Times New Roman" w:hAnsi="Times New Roman" w:cs="Times New Roman"/>
          <w:sz w:val="24"/>
          <w:szCs w:val="24"/>
          <w:highlight w:val="yellow"/>
        </w:rPr>
        <w:t xml:space="preserve"> организован круглый стол с участием работодателей, представителей других </w:t>
      </w:r>
      <w:proofErr w:type="spellStart"/>
      <w:r w:rsidRPr="001667F5">
        <w:rPr>
          <w:rFonts w:ascii="Times New Roman" w:eastAsia="Times New Roman" w:hAnsi="Times New Roman" w:cs="Times New Roman"/>
          <w:sz w:val="24"/>
          <w:szCs w:val="24"/>
          <w:highlight w:val="yellow"/>
        </w:rPr>
        <w:t>СПУЗов</w:t>
      </w:r>
      <w:proofErr w:type="spellEnd"/>
      <w:r w:rsidRPr="001667F5">
        <w:rPr>
          <w:rFonts w:ascii="Times New Roman" w:eastAsia="Times New Roman" w:hAnsi="Times New Roman" w:cs="Times New Roman"/>
          <w:sz w:val="24"/>
          <w:szCs w:val="24"/>
          <w:highlight w:val="yellow"/>
        </w:rPr>
        <w:t xml:space="preserve"> и выпускников.</w:t>
      </w:r>
      <w:r w:rsidR="001667F5">
        <w:rPr>
          <w:rFonts w:ascii="Times New Roman" w:eastAsia="Times New Roman" w:hAnsi="Times New Roman" w:cs="Times New Roman"/>
          <w:sz w:val="24"/>
          <w:szCs w:val="24"/>
        </w:rPr>
        <w:t xml:space="preserve"> Где взят этот критерий?</w:t>
      </w:r>
    </w:p>
    <w:p w:rsidR="001667F5" w:rsidRDefault="001667F5">
      <w:pPr>
        <w:jc w:val="both"/>
        <w:rPr>
          <w:rFonts w:ascii="Times New Roman" w:eastAsia="Times New Roman" w:hAnsi="Times New Roman" w:cs="Times New Roman"/>
          <w:sz w:val="24"/>
          <w:szCs w:val="24"/>
        </w:rPr>
      </w:pPr>
    </w:p>
    <w:p w:rsidR="006A2A42" w:rsidRDefault="00735776">
      <w:pPr>
        <w:tabs>
          <w:tab w:val="left" w:pos="720"/>
          <w:tab w:val="left" w:pos="1440"/>
        </w:tab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мероприятии обсуждались ключевые вопросы:</w:t>
      </w:r>
    </w:p>
    <w:p w:rsidR="006A2A42" w:rsidRDefault="00735776">
      <w:pPr>
        <w:numPr>
          <w:ilvl w:val="2"/>
          <w:numId w:val="3"/>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Усиление профессиональных компетенций студентов;</w:t>
      </w:r>
    </w:p>
    <w:p w:rsidR="006A2A42" w:rsidRDefault="00735776">
      <w:pPr>
        <w:numPr>
          <w:ilvl w:val="2"/>
          <w:numId w:val="3"/>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Актуализация содержания образовательной программы с учётом требований рынка труда;</w:t>
      </w:r>
    </w:p>
    <w:p w:rsidR="006A2A42" w:rsidRDefault="00735776">
      <w:pPr>
        <w:numPr>
          <w:ilvl w:val="2"/>
          <w:numId w:val="3"/>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высокого уровня удовлетворённости качеством подготовки специалистов.</w:t>
      </w:r>
    </w:p>
    <w:p w:rsidR="006A2A42" w:rsidRDefault="00735776">
      <w:pPr>
        <w:tabs>
          <w:tab w:val="left" w:pos="720"/>
          <w:tab w:val="left" w:pos="1440"/>
        </w:tabs>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круглого стола была принята резолюция, направленная на:</w:t>
      </w:r>
    </w:p>
    <w:p w:rsidR="006A2A42" w:rsidRDefault="00735776">
      <w:pPr>
        <w:numPr>
          <w:ilvl w:val="2"/>
          <w:numId w:val="3"/>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Усиление взаимодействия программы СПО с работодателями через совместные проекты, стажировки и производственную практику;</w:t>
      </w:r>
    </w:p>
    <w:p w:rsidR="006A2A42" w:rsidRDefault="00735776">
      <w:pPr>
        <w:numPr>
          <w:ilvl w:val="2"/>
          <w:numId w:val="3"/>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представителей бизнеса в разработке и пересмотре учебных планов.</w:t>
      </w:r>
    </w:p>
    <w:p w:rsidR="006A2A42" w:rsidRDefault="00735776">
      <w:pPr>
        <w:jc w:val="both"/>
        <w:rPr>
          <w:rFonts w:ascii="Times New Roman" w:eastAsia="Times New Roman" w:hAnsi="Times New Roman" w:cs="Times New Roman"/>
          <w:b/>
          <w:sz w:val="24"/>
          <w:szCs w:val="24"/>
          <w:lang w:val="ky-KG"/>
        </w:rPr>
      </w:pPr>
      <w:r>
        <w:rPr>
          <w:rFonts w:ascii="Times New Roman" w:hAnsi="Times New Roman" w:cs="Times New Roman"/>
          <w:sz w:val="24"/>
          <w:szCs w:val="24"/>
        </w:rPr>
        <w:t>Благодаря активному сотрудничеству с внешними экспертами и работодателями образовательная программа постоянно совершенствуется. Это позволяет выпускникам программы СПО быть конкурентоспособными специалистами, отвечающими современным требованиям профессиональной среды.</w:t>
      </w:r>
    </w:p>
    <w:p w:rsidR="006A2A42" w:rsidRDefault="002C58AF">
      <w:pPr>
        <w:rPr>
          <w:rStyle w:val="a4"/>
          <w:rFonts w:ascii="Times New Roman" w:eastAsia="Times New Roman" w:hAnsi="Times New Roman" w:cs="Times New Roman"/>
          <w:i/>
          <w:sz w:val="24"/>
          <w:szCs w:val="24"/>
          <w:lang w:val="ky-KG"/>
        </w:rPr>
      </w:pPr>
      <w:hyperlink r:id="rId29" w:history="1">
        <w:r w:rsidR="00735776">
          <w:rPr>
            <w:rStyle w:val="a4"/>
            <w:rFonts w:ascii="Times New Roman" w:eastAsia="Times New Roman" w:hAnsi="Times New Roman" w:cs="Times New Roman"/>
            <w:i/>
            <w:sz w:val="24"/>
            <w:szCs w:val="24"/>
            <w:lang w:val="ky-KG"/>
          </w:rPr>
          <w:t>Приложение  1.7.1. Отчет о Круглом столе с работатаделями и резолюция</w:t>
        </w:r>
      </w:hyperlink>
    </w:p>
    <w:p w:rsidR="006A2A42" w:rsidRDefault="006A2A42">
      <w:pPr>
        <w:rPr>
          <w:rFonts w:ascii="Times New Roman" w:eastAsia="Times New Roman" w:hAnsi="Times New Roman" w:cs="Times New Roman"/>
          <w:i/>
          <w:sz w:val="24"/>
          <w:szCs w:val="24"/>
          <w:u w:val="single"/>
          <w:lang w:val="ky-KG"/>
        </w:rPr>
      </w:pPr>
    </w:p>
    <w:p w:rsidR="006A2A42" w:rsidRDefault="00735776">
      <w:pPr>
        <w:rPr>
          <w:rFonts w:ascii="Times New Roman" w:hAnsi="Times New Roman" w:cs="Times New Roman"/>
          <w:b/>
          <w:sz w:val="24"/>
          <w:szCs w:val="24"/>
        </w:rPr>
      </w:pPr>
      <w:r>
        <w:rPr>
          <w:rFonts w:ascii="Times New Roman" w:hAnsi="Times New Roman" w:cs="Times New Roman"/>
          <w:b/>
          <w:sz w:val="24"/>
          <w:szCs w:val="24"/>
        </w:rPr>
        <w:t>Сильные стороны:</w:t>
      </w:r>
    </w:p>
    <w:p w:rsidR="006A2A42" w:rsidRDefault="00735776">
      <w:pPr>
        <w:pStyle w:val="af0"/>
        <w:numPr>
          <w:ilvl w:val="0"/>
          <w:numId w:val="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Преподаватели и студенты программы СПО тесно сотрудничают с работодателями, в целях поддержки и дальнейшего продвижения специалистов среднего профессионального образования на рынке труда в КР.</w:t>
      </w:r>
    </w:p>
    <w:p w:rsidR="006A2A42" w:rsidRDefault="00735776">
      <w:pPr>
        <w:pStyle w:val="af0"/>
        <w:numPr>
          <w:ilvl w:val="0"/>
          <w:numId w:val="4"/>
        </w:numPr>
        <w:spacing w:after="200" w:line="276" w:lineRule="auto"/>
        <w:jc w:val="both"/>
        <w:rPr>
          <w:rFonts w:ascii="Times New Roman" w:eastAsia="Times New Roman" w:hAnsi="Times New Roman" w:cs="Times New Roman"/>
          <w:sz w:val="24"/>
          <w:szCs w:val="24"/>
          <w:lang w:val="ky-KG" w:eastAsia="ja-JP"/>
        </w:rPr>
      </w:pPr>
      <w:r>
        <w:rPr>
          <w:rFonts w:ascii="Times New Roman" w:eastAsia="Times New Roman" w:hAnsi="Times New Roman" w:cs="Times New Roman"/>
          <w:sz w:val="24"/>
          <w:szCs w:val="24"/>
          <w:lang w:val="ky-KG" w:eastAsia="ja-JP"/>
        </w:rPr>
        <w:t>Наличие гостевых, выездных лекций.</w:t>
      </w:r>
    </w:p>
    <w:p w:rsidR="006A2A42" w:rsidRDefault="006A2A42">
      <w:pPr>
        <w:pStyle w:val="af0"/>
        <w:spacing w:after="200" w:line="276" w:lineRule="auto"/>
        <w:jc w:val="both"/>
        <w:rPr>
          <w:rFonts w:ascii="Times New Roman" w:eastAsia="Times New Roman" w:hAnsi="Times New Roman" w:cs="Times New Roman"/>
          <w:sz w:val="24"/>
          <w:szCs w:val="24"/>
          <w:lang w:val="ky-KG" w:eastAsia="ja-JP"/>
        </w:rPr>
      </w:pPr>
    </w:p>
    <w:p w:rsidR="006A2A42" w:rsidRDefault="00735776">
      <w:pPr>
        <w:spacing w:after="0" w:line="240" w:lineRule="auto"/>
        <w:ind w:firstLine="709"/>
        <w:contextualSpacing/>
        <w:jc w:val="center"/>
        <w:rPr>
          <w:rFonts w:ascii="Times New Roman" w:eastAsia="Calibri" w:hAnsi="Times New Roman" w:cs="Times New Roman"/>
          <w:b/>
          <w:sz w:val="24"/>
          <w:szCs w:val="24"/>
          <w:lang w:val="ky-KG" w:eastAsia="ru-RU"/>
        </w:rPr>
      </w:pPr>
      <w:proofErr w:type="spellStart"/>
      <w:r>
        <w:rPr>
          <w:rFonts w:ascii="Times New Roman" w:eastAsia="Calibri" w:hAnsi="Times New Roman" w:cs="Times New Roman"/>
          <w:b/>
          <w:sz w:val="24"/>
          <w:szCs w:val="24"/>
          <w:lang w:eastAsia="ru-RU"/>
        </w:rPr>
        <w:t>Аккредитационный</w:t>
      </w:r>
      <w:proofErr w:type="spellEnd"/>
      <w:r>
        <w:rPr>
          <w:rFonts w:ascii="Times New Roman" w:eastAsia="Calibri" w:hAnsi="Times New Roman" w:cs="Times New Roman"/>
          <w:b/>
          <w:sz w:val="24"/>
          <w:szCs w:val="24"/>
          <w:lang w:eastAsia="ru-RU"/>
        </w:rPr>
        <w:t xml:space="preserve"> стандарт</w:t>
      </w:r>
      <w:r>
        <w:rPr>
          <w:rFonts w:ascii="Times New Roman" w:eastAsia="Calibri" w:hAnsi="Times New Roman" w:cs="Times New Roman"/>
          <w:b/>
          <w:sz w:val="24"/>
          <w:szCs w:val="24"/>
          <w:lang w:val="ky-KG" w:eastAsia="ru-RU"/>
        </w:rPr>
        <w:t xml:space="preserve"> 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bCs/>
          <w:color w:val="000000"/>
          <w:sz w:val="24"/>
          <w:szCs w:val="24"/>
          <w:lang w:eastAsia="ru-RU"/>
        </w:rPr>
        <w:t>Разработка и мониторинг образовательных программ</w:t>
      </w:r>
      <w:r>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u w:val="single"/>
          <w:lang w:eastAsia="ru-RU"/>
        </w:rPr>
        <w:t>выполняется.</w:t>
      </w:r>
    </w:p>
    <w:p w:rsidR="006A2A42" w:rsidRDefault="006A2A42">
      <w:pPr>
        <w:spacing w:after="0" w:line="240" w:lineRule="auto"/>
        <w:ind w:firstLine="709"/>
        <w:jc w:val="both"/>
        <w:rPr>
          <w:rFonts w:ascii="Times New Roman" w:eastAsia="Times New Roman" w:hAnsi="Times New Roman" w:cs="Times New Roman"/>
          <w:bCs/>
          <w:sz w:val="24"/>
          <w:szCs w:val="24"/>
          <w:lang w:val="ky-KG" w:eastAsia="ru-RU"/>
        </w:rPr>
      </w:pPr>
    </w:p>
    <w:p w:rsidR="006A2A42" w:rsidRDefault="00735776">
      <w:pPr>
        <w:rPr>
          <w:rFonts w:ascii="Times New Roman" w:eastAsia="Times New Roman" w:hAnsi="Times New Roman" w:cs="Times New Roman"/>
          <w:b/>
          <w:caps/>
          <w:color w:val="FF0000"/>
          <w:sz w:val="24"/>
          <w:szCs w:val="24"/>
          <w:lang w:val="ky-KG" w:eastAsia="ru-RU"/>
        </w:rPr>
      </w:pPr>
      <w:r>
        <w:rPr>
          <w:rFonts w:ascii="Times New Roman" w:eastAsia="Times New Roman" w:hAnsi="Times New Roman" w:cs="Times New Roman"/>
          <w:b/>
          <w:caps/>
          <w:color w:val="FF0000"/>
          <w:sz w:val="24"/>
          <w:szCs w:val="24"/>
          <w:lang w:val="ky-KG" w:eastAsia="ru-RU"/>
        </w:rPr>
        <w:br w:type="page"/>
      </w:r>
    </w:p>
    <w:p w:rsidR="006A2A42" w:rsidRDefault="006A2A42">
      <w:pPr>
        <w:spacing w:after="0" w:line="240" w:lineRule="auto"/>
        <w:ind w:firstLine="709"/>
        <w:jc w:val="both"/>
        <w:rPr>
          <w:rFonts w:ascii="Times New Roman" w:eastAsia="Times New Roman" w:hAnsi="Times New Roman" w:cs="Times New Roman"/>
          <w:b/>
          <w:caps/>
          <w:color w:val="FF0000"/>
          <w:sz w:val="24"/>
          <w:szCs w:val="24"/>
          <w:lang w:val="ky-KG" w:eastAsia="ru-RU"/>
        </w:rPr>
      </w:pPr>
    </w:p>
    <w:p w:rsidR="006A2A42" w:rsidRDefault="00735776">
      <w:pPr>
        <w:spacing w:after="0" w:line="240" w:lineRule="auto"/>
        <w:ind w:firstLine="709"/>
        <w:jc w:val="both"/>
        <w:rPr>
          <w:rFonts w:ascii="Times New Roman" w:eastAsia="Times New Roman" w:hAnsi="Times New Roman" w:cs="Times New Roman"/>
          <w:b/>
          <w:caps/>
          <w:color w:val="FF0000"/>
          <w:sz w:val="24"/>
          <w:szCs w:val="24"/>
          <w:lang w:val="ky-KG" w:eastAsia="ru-RU"/>
        </w:rPr>
      </w:pPr>
      <w:r>
        <w:rPr>
          <w:rFonts w:ascii="Times New Roman" w:eastAsia="Times New Roman" w:hAnsi="Times New Roman" w:cs="Times New Roman"/>
          <w:b/>
          <w:caps/>
          <w:color w:val="FF0000"/>
          <w:sz w:val="24"/>
          <w:szCs w:val="24"/>
          <w:lang w:val="ky-KG" w:eastAsia="ru-RU"/>
        </w:rPr>
        <w:t>Стандарт 2. Прием и признание результатов обучения</w:t>
      </w:r>
    </w:p>
    <w:p w:rsidR="006A2A42" w:rsidRDefault="006A2A42">
      <w:pPr>
        <w:spacing w:after="0" w:line="240" w:lineRule="auto"/>
        <w:ind w:firstLine="709"/>
        <w:jc w:val="both"/>
        <w:rPr>
          <w:rFonts w:ascii="Times New Roman" w:eastAsia="Times New Roman" w:hAnsi="Times New Roman" w:cs="Times New Roman"/>
          <w:b/>
          <w:sz w:val="24"/>
          <w:szCs w:val="24"/>
          <w:u w:val="single"/>
          <w:lang w:val="ky-KG" w:eastAsia="ru-RU"/>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2.1. Образовательная программа обеспечивает прозрачность и объективность правил и процессов приема обучающихся.</w:t>
      </w:r>
    </w:p>
    <w:p w:rsidR="006A2A42" w:rsidRDefault="006A2A42">
      <w:pPr>
        <w:spacing w:after="0" w:line="240" w:lineRule="auto"/>
        <w:ind w:firstLine="567"/>
        <w:jc w:val="both"/>
        <w:rPr>
          <w:rFonts w:ascii="Times New Roman" w:eastAsia="Calibri" w:hAnsi="Times New Roman" w:cs="Times New Roman"/>
          <w:sz w:val="24"/>
          <w:szCs w:val="24"/>
          <w:lang w:bidi="en-US"/>
        </w:rPr>
      </w:pPr>
    </w:p>
    <w:p w:rsidR="006A2A42" w:rsidRDefault="00735776">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Требования к поступающим отражены в правилах приема на отделение среднего профессионального образования АГУПКР им. Ж. </w:t>
      </w:r>
      <w:proofErr w:type="spellStart"/>
      <w:r>
        <w:rPr>
          <w:rFonts w:ascii="Times New Roman" w:eastAsia="Times New Roman" w:hAnsi="Times New Roman" w:cs="Times New Roman"/>
          <w:sz w:val="24"/>
          <w:szCs w:val="24"/>
        </w:rPr>
        <w:t>Абдрахманова</w:t>
      </w:r>
      <w:proofErr w:type="spellEnd"/>
      <w:r>
        <w:rPr>
          <w:rFonts w:ascii="Times New Roman" w:eastAsia="Times New Roman" w:hAnsi="Times New Roman" w:cs="Times New Roman"/>
          <w:sz w:val="24"/>
          <w:szCs w:val="24"/>
        </w:rPr>
        <w:t xml:space="preserve"> на 2024- 2025 учебный год.  Настоящие Правила разработаны в соответствии с «Порядком приема студентов в образовательные организации среднего профессионального образования </w:t>
      </w:r>
      <w:proofErr w:type="spellStart"/>
      <w:r>
        <w:rPr>
          <w:rFonts w:ascii="Times New Roman" w:eastAsia="Times New Roman" w:hAnsi="Times New Roman" w:cs="Times New Roman"/>
          <w:sz w:val="24"/>
          <w:szCs w:val="24"/>
        </w:rPr>
        <w:t>Кыргызской</w:t>
      </w:r>
      <w:proofErr w:type="spellEnd"/>
      <w:r>
        <w:rPr>
          <w:rFonts w:ascii="Times New Roman" w:eastAsia="Times New Roman" w:hAnsi="Times New Roman" w:cs="Times New Roman"/>
          <w:sz w:val="24"/>
          <w:szCs w:val="24"/>
        </w:rPr>
        <w:t xml:space="preserve"> Республики» от 4 июля 2012 года №470 утвержденных постановлениями Правительства </w:t>
      </w:r>
      <w:proofErr w:type="spellStart"/>
      <w:r>
        <w:rPr>
          <w:rFonts w:ascii="Times New Roman" w:eastAsia="Times New Roman" w:hAnsi="Times New Roman" w:cs="Times New Roman"/>
          <w:sz w:val="24"/>
          <w:szCs w:val="24"/>
        </w:rPr>
        <w:t>Кыргызской</w:t>
      </w:r>
      <w:proofErr w:type="spellEnd"/>
      <w:r>
        <w:rPr>
          <w:rFonts w:ascii="Times New Roman" w:eastAsia="Times New Roman" w:hAnsi="Times New Roman" w:cs="Times New Roman"/>
          <w:sz w:val="24"/>
          <w:szCs w:val="24"/>
        </w:rPr>
        <w:t xml:space="preserve"> Республики.</w:t>
      </w:r>
      <w:r>
        <w:rPr>
          <w:rFonts w:ascii="Arial" w:hAnsi="Arial" w:cs="Arial"/>
          <w:i/>
          <w:iCs/>
          <w:color w:val="000000"/>
        </w:rPr>
        <w:t xml:space="preserve"> </w:t>
      </w:r>
      <w:r>
        <w:rPr>
          <w:rFonts w:ascii="Times New Roman" w:hAnsi="Times New Roman" w:cs="Times New Roman"/>
          <w:i/>
          <w:iCs/>
          <w:color w:val="000000"/>
          <w:sz w:val="24"/>
          <w:szCs w:val="24"/>
        </w:rPr>
        <w:t>(В редакции постановлений Правительства КР от </w:t>
      </w:r>
      <w:hyperlink r:id="rId30" w:history="1">
        <w:r>
          <w:rPr>
            <w:rStyle w:val="a4"/>
            <w:rFonts w:ascii="Times New Roman" w:hAnsi="Times New Roman" w:cs="Times New Roman"/>
            <w:i/>
            <w:iCs/>
            <w:sz w:val="24"/>
            <w:szCs w:val="24"/>
          </w:rPr>
          <w:t>11 июня 2018 года № 279</w:t>
        </w:r>
      </w:hyperlink>
      <w:r>
        <w:rPr>
          <w:rFonts w:ascii="Times New Roman" w:hAnsi="Times New Roman" w:cs="Times New Roman"/>
          <w:i/>
          <w:iCs/>
          <w:color w:val="000000"/>
          <w:sz w:val="24"/>
          <w:szCs w:val="24"/>
        </w:rPr>
        <w:t>, </w:t>
      </w:r>
      <w:r>
        <w:rPr>
          <w:rFonts w:ascii="Times New Roman" w:hAnsi="Times New Roman" w:cs="Times New Roman"/>
          <w:i/>
          <w:iCs/>
          <w:color w:val="0070C0"/>
          <w:sz w:val="24"/>
          <w:szCs w:val="24"/>
        </w:rPr>
        <w:t>22 июля 2020 года № 391, </w:t>
      </w:r>
      <w:r>
        <w:rPr>
          <w:rFonts w:ascii="Times New Roman" w:hAnsi="Times New Roman" w:cs="Times New Roman"/>
          <w:i/>
          <w:iCs/>
          <w:color w:val="000000"/>
          <w:sz w:val="24"/>
          <w:szCs w:val="24"/>
        </w:rPr>
        <w:t>Кабинета Министров КР от </w:t>
      </w:r>
      <w:hyperlink r:id="rId31" w:history="1">
        <w:r>
          <w:rPr>
            <w:rStyle w:val="a4"/>
            <w:rFonts w:ascii="Times New Roman" w:hAnsi="Times New Roman" w:cs="Times New Roman"/>
            <w:i/>
            <w:iCs/>
            <w:sz w:val="24"/>
            <w:szCs w:val="24"/>
          </w:rPr>
          <w:t>5 июля 2023 года № 334</w:t>
        </w:r>
      </w:hyperlink>
    </w:p>
    <w:p w:rsidR="006A2A42" w:rsidRDefault="00735776">
      <w:pPr>
        <w:ind w:right="278"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Порядок приема абитуриентов в программу СПО определяют Правила приема, утвержденные Ученым советом </w:t>
      </w:r>
      <w:r>
        <w:rPr>
          <w:rFonts w:ascii="Times New Roman" w:eastAsia="Times New Roman" w:hAnsi="Times New Roman" w:cs="Times New Roman"/>
          <w:sz w:val="24"/>
          <w:szCs w:val="24"/>
        </w:rPr>
        <w:t xml:space="preserve">АГУПКР им. Ж. </w:t>
      </w:r>
      <w:proofErr w:type="spellStart"/>
      <w:r>
        <w:rPr>
          <w:rFonts w:ascii="Times New Roman" w:eastAsia="Times New Roman" w:hAnsi="Times New Roman" w:cs="Times New Roman"/>
          <w:sz w:val="24"/>
          <w:szCs w:val="24"/>
        </w:rPr>
        <w:t>Абдрахманова</w:t>
      </w:r>
      <w:proofErr w:type="spellEnd"/>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и согласованные Министерством образования и науки КР. В соответствии с этими правилами обеспечивается соблюдение прав граждан на получение образования, установленных законодательством КР, а также исключается пристрастность и необъективность в методах и процедурах приема абитуриентов. </w:t>
      </w:r>
      <w:r>
        <w:rPr>
          <w:rFonts w:ascii="Times New Roman" w:eastAsia="Times New Roman" w:hAnsi="Times New Roman" w:cs="Times New Roman"/>
          <w:sz w:val="24"/>
          <w:szCs w:val="24"/>
        </w:rPr>
        <w:t xml:space="preserve">Прием в программу СПО открыт и доступен для граждан </w:t>
      </w:r>
      <w:proofErr w:type="spellStart"/>
      <w:r>
        <w:rPr>
          <w:rFonts w:ascii="Times New Roman" w:eastAsia="Times New Roman" w:hAnsi="Times New Roman" w:cs="Times New Roman"/>
          <w:sz w:val="24"/>
          <w:szCs w:val="24"/>
        </w:rPr>
        <w:t>Кыргызской</w:t>
      </w:r>
      <w:proofErr w:type="spellEnd"/>
      <w:r>
        <w:rPr>
          <w:rFonts w:ascii="Times New Roman" w:eastAsia="Times New Roman" w:hAnsi="Times New Roman" w:cs="Times New Roman"/>
          <w:sz w:val="24"/>
          <w:szCs w:val="24"/>
        </w:rPr>
        <w:t xml:space="preserve"> Республики, иностранных граждан, а также лиц без гражданства, временно или постоянно проживающих на территории страны, при условии наличия среднего общего образования.</w:t>
      </w:r>
    </w:p>
    <w:p w:rsidR="006A2A42" w:rsidRDefault="00735776">
      <w:pPr>
        <w:ind w:right="27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Формы, определяющие условия зачисления при приеме в программу СПО устанавливаются Законом КР «Об образовании», Правилами и планом приема, утвержденными </w:t>
      </w:r>
      <w:proofErr w:type="spellStart"/>
      <w:r>
        <w:rPr>
          <w:rFonts w:ascii="Times New Roman" w:eastAsia="Times New Roman" w:hAnsi="Times New Roman" w:cs="Times New Roman"/>
          <w:sz w:val="24"/>
          <w:szCs w:val="24"/>
        </w:rPr>
        <w:t>МОиН</w:t>
      </w:r>
      <w:proofErr w:type="spellEnd"/>
      <w:r>
        <w:rPr>
          <w:rFonts w:ascii="Times New Roman" w:eastAsia="Times New Roman" w:hAnsi="Times New Roman" w:cs="Times New Roman"/>
          <w:sz w:val="24"/>
          <w:szCs w:val="24"/>
        </w:rPr>
        <w:t xml:space="preserve"> КР в соответствии основании </w:t>
      </w:r>
      <w:hyperlink r:id="rId32" w:history="1">
        <w:r>
          <w:rPr>
            <w:rFonts w:ascii="Times New Roman" w:eastAsia="Times New Roman" w:hAnsi="Times New Roman" w:cs="Times New Roman"/>
            <w:color w:val="0000FF"/>
            <w:sz w:val="24"/>
            <w:szCs w:val="24"/>
            <w:u w:val="single"/>
          </w:rPr>
          <w:t xml:space="preserve">Порядка приема в образовательных организациях СПО КР утвержденного постановлением Правительства от 04.07.2012 года, №470.  </w:t>
        </w:r>
      </w:hyperlink>
      <w:r>
        <w:rPr>
          <w:rFonts w:ascii="Times New Roman" w:eastAsia="Times New Roman" w:hAnsi="Times New Roman" w:cs="Times New Roman"/>
          <w:sz w:val="24"/>
          <w:szCs w:val="24"/>
        </w:rPr>
        <w:t xml:space="preserve"> </w:t>
      </w:r>
    </w:p>
    <w:p w:rsidR="006A2A42" w:rsidRDefault="00735776">
      <w:pPr>
        <w:ind w:right="27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СПО АГУПКР им. Ж. </w:t>
      </w:r>
      <w:proofErr w:type="spellStart"/>
      <w:r>
        <w:rPr>
          <w:rFonts w:ascii="Times New Roman" w:eastAsia="Times New Roman" w:hAnsi="Times New Roman" w:cs="Times New Roman"/>
          <w:sz w:val="24"/>
          <w:szCs w:val="24"/>
        </w:rPr>
        <w:t>Абдрахманова</w:t>
      </w:r>
      <w:proofErr w:type="spellEnd"/>
      <w:r>
        <w:rPr>
          <w:rFonts w:ascii="Times New Roman" w:eastAsia="Times New Roman" w:hAnsi="Times New Roman" w:cs="Times New Roman"/>
          <w:sz w:val="24"/>
          <w:szCs w:val="24"/>
        </w:rPr>
        <w:t xml:space="preserve"> на 2023-2024 и 2004-2005 учебные годы, согласно приказу </w:t>
      </w:r>
      <w:proofErr w:type="spellStart"/>
      <w:r>
        <w:rPr>
          <w:rFonts w:ascii="Times New Roman" w:eastAsia="Times New Roman" w:hAnsi="Times New Roman" w:cs="Times New Roman"/>
          <w:sz w:val="24"/>
          <w:szCs w:val="24"/>
        </w:rPr>
        <w:t>МОиН</w:t>
      </w:r>
      <w:proofErr w:type="spellEnd"/>
      <w:r>
        <w:rPr>
          <w:rFonts w:ascii="Times New Roman" w:eastAsia="Times New Roman" w:hAnsi="Times New Roman" w:cs="Times New Roman"/>
          <w:sz w:val="24"/>
          <w:szCs w:val="24"/>
        </w:rPr>
        <w:t xml:space="preserve"> КР от 28.07.2020 года, № 586/1 прием абитуриентов последние 3 года осуществляется онлайн, через сайт </w:t>
      </w:r>
      <w:proofErr w:type="spellStart"/>
      <w:r>
        <w:rPr>
          <w:rFonts w:ascii="Times New Roman" w:eastAsia="Times New Roman" w:hAnsi="Times New Roman" w:cs="Times New Roman"/>
          <w:sz w:val="24"/>
          <w:szCs w:val="24"/>
        </w:rPr>
        <w:t>МОиН</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КР  </w:t>
      </w:r>
      <w:proofErr w:type="spellStart"/>
      <w:r>
        <w:rPr>
          <w:rFonts w:ascii="Times New Roman" w:eastAsia="Times New Roman" w:hAnsi="Times New Roman" w:cs="Times New Roman"/>
          <w:i/>
          <w:sz w:val="24"/>
          <w:szCs w:val="24"/>
          <w:lang w:val="en-US"/>
        </w:rPr>
        <w:t>htpps</w:t>
      </w:r>
      <w:proofErr w:type="spellEnd"/>
      <w:r>
        <w:rPr>
          <w:rFonts w:ascii="Times New Roman" w:eastAsia="Times New Roman" w:hAnsi="Times New Roman" w:cs="Times New Roman"/>
          <w:i/>
          <w:sz w:val="24"/>
          <w:szCs w:val="24"/>
        </w:rPr>
        <w:t>/2020.</w:t>
      </w:r>
      <w:proofErr w:type="spellStart"/>
      <w:r>
        <w:rPr>
          <w:rFonts w:ascii="Times New Roman" w:eastAsia="Times New Roman" w:hAnsi="Times New Roman" w:cs="Times New Roman"/>
          <w:i/>
          <w:sz w:val="24"/>
          <w:szCs w:val="24"/>
          <w:lang w:val="en-US"/>
        </w:rPr>
        <w:t>edu</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lang w:val="en-US"/>
        </w:rPr>
        <w:t>gov</w:t>
      </w:r>
      <w:proofErr w:type="spellEnd"/>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en-US"/>
        </w:rPr>
        <w:t>kg</w:t>
      </w:r>
      <w:proofErr w:type="gram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lang w:val="en-US"/>
        </w:rPr>
        <w:t>spuz</w:t>
      </w:r>
      <w:proofErr w:type="spellEnd"/>
    </w:p>
    <w:p w:rsidR="006A2A42" w:rsidRDefault="00735776">
      <w:pPr>
        <w:ind w:right="278"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Процесс онлайн зачислений обеспечивает прозрачность приема, соблюдение прав граждан в области образования и гарантирует прием наиболее подготовленных к освоению образовательных программ среднего профессионального образования в </w:t>
      </w:r>
      <w:proofErr w:type="spellStart"/>
      <w:r>
        <w:rPr>
          <w:rFonts w:ascii="Times New Roman" w:eastAsia="Calibri" w:hAnsi="Times New Roman" w:cs="Times New Roman"/>
          <w:sz w:val="24"/>
          <w:szCs w:val="24"/>
        </w:rPr>
        <w:t>Кыргызской</w:t>
      </w:r>
      <w:proofErr w:type="spellEnd"/>
      <w:r>
        <w:rPr>
          <w:rFonts w:ascii="Times New Roman" w:eastAsia="Calibri" w:hAnsi="Times New Roman" w:cs="Times New Roman"/>
          <w:sz w:val="24"/>
          <w:szCs w:val="24"/>
        </w:rPr>
        <w:t xml:space="preserve"> Республике. Состав приемной комиссии ежегодно утверждается, а ответственный секретарь назначается. Формирование контингента студентов осуществляется на основе Плана приема в колледж, который подлежит утверждению руководством и согласованию с Министерством образования и науки КР.</w:t>
      </w:r>
    </w:p>
    <w:p w:rsidR="006A2A42" w:rsidRDefault="00735776">
      <w:pPr>
        <w:ind w:right="278"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Абитуриенты получают полную и актуальную информацию об образовательной программе по выбранной специальности через различные каналы, такие как информационные пакеты, размещенные на официальном сайте АГУПКР им. Ж. </w:t>
      </w:r>
      <w:proofErr w:type="spellStart"/>
      <w:r>
        <w:rPr>
          <w:rFonts w:ascii="Times New Roman" w:hAnsi="Times New Roman" w:cs="Times New Roman"/>
          <w:sz w:val="24"/>
          <w:szCs w:val="24"/>
        </w:rPr>
        <w:t>Абдрахманова</w:t>
      </w:r>
      <w:proofErr w:type="spellEnd"/>
      <w:r>
        <w:rPr>
          <w:rFonts w:ascii="Times New Roman" w:hAnsi="Times New Roman" w:cs="Times New Roman"/>
          <w:sz w:val="24"/>
          <w:szCs w:val="24"/>
        </w:rPr>
        <w:t>, буклеты и материалы.</w:t>
      </w:r>
    </w:p>
    <w:p w:rsidR="006A2A42" w:rsidRDefault="00735776">
      <w:pPr>
        <w:jc w:val="both"/>
        <w:rPr>
          <w:rFonts w:ascii="Times New Roman" w:eastAsia="Times New Roman" w:hAnsi="Times New Roman" w:cs="Times New Roman"/>
          <w:bCs/>
          <w:sz w:val="24"/>
          <w:szCs w:val="24"/>
        </w:rPr>
      </w:pPr>
      <w:r>
        <w:rPr>
          <w:rFonts w:ascii="Times New Roman" w:eastAsia="Calibri" w:hAnsi="Times New Roman" w:cs="Times New Roman"/>
          <w:sz w:val="24"/>
          <w:szCs w:val="24"/>
          <w:lang w:bidi="ru-RU"/>
        </w:rPr>
        <w:t xml:space="preserve">             Перед началом обучения студенты ознакомляются с требованиями образовательных программ и особенностями их реализации через раздел “Абитуриентам” - “Приемная комиссия” на официальном сайте, где размещается подробная информация о </w:t>
      </w:r>
      <w:r>
        <w:rPr>
          <w:rFonts w:ascii="Times New Roman" w:eastAsia="Calibri" w:hAnsi="Times New Roman" w:cs="Times New Roman"/>
          <w:sz w:val="24"/>
          <w:szCs w:val="24"/>
          <w:lang w:bidi="ru-RU"/>
        </w:rPr>
        <w:lastRenderedPageBreak/>
        <w:t>доступных программах. Они также могут получить консультацию, обратившись к членам приемной комиссии и техническим секретарям.</w:t>
      </w:r>
      <w:r>
        <w:t xml:space="preserve"> </w:t>
      </w:r>
      <w:hyperlink r:id="rId33" w:history="1">
        <w:r>
          <w:rPr>
            <w:rFonts w:ascii="Times New Roman" w:hAnsi="Times New Roman" w:cs="Times New Roman"/>
            <w:color w:val="0000FF"/>
            <w:sz w:val="24"/>
            <w:szCs w:val="24"/>
            <w:u w:val="single"/>
          </w:rPr>
          <w:t>www.apap.kg</w:t>
        </w:r>
      </w:hyperlink>
    </w:p>
    <w:p w:rsidR="006A2A42" w:rsidRDefault="006A2A42">
      <w:pPr>
        <w:pBdr>
          <w:bottom w:val="single" w:sz="4" w:space="31" w:color="FFFFFF"/>
        </w:pBdr>
        <w:tabs>
          <w:tab w:val="left" w:pos="960"/>
        </w:tabs>
        <w:ind w:right="278"/>
        <w:jc w:val="both"/>
        <w:rPr>
          <w:rFonts w:ascii="Times New Roman" w:eastAsia="Calibri" w:hAnsi="Times New Roman" w:cs="Times New Roman"/>
          <w:sz w:val="24"/>
          <w:szCs w:val="24"/>
          <w:lang w:bidi="ru-RU"/>
        </w:rPr>
      </w:pPr>
    </w:p>
    <w:p w:rsidR="006A2A42" w:rsidRDefault="00735776">
      <w:pPr>
        <w:pBdr>
          <w:bottom w:val="single" w:sz="4" w:space="31" w:color="FFFFFF"/>
        </w:pBdr>
        <w:tabs>
          <w:tab w:val="left" w:pos="960"/>
        </w:tabs>
        <w:ind w:right="278"/>
        <w:jc w:val="both"/>
        <w:rPr>
          <w:rFonts w:ascii="Times New Roman" w:eastAsia="Times New Roman" w:hAnsi="Times New Roman" w:cs="Times New Roman"/>
          <w:sz w:val="24"/>
          <w:szCs w:val="24"/>
        </w:rPr>
      </w:pPr>
      <w:r>
        <w:rPr>
          <w:rFonts w:ascii="Times New Roman" w:eastAsia="Calibri" w:hAnsi="Times New Roman" w:cs="Times New Roman"/>
          <w:sz w:val="24"/>
          <w:szCs w:val="24"/>
          <w:lang w:bidi="ru-RU"/>
        </w:rPr>
        <w:tab/>
        <w:t>П</w:t>
      </w:r>
      <w:r>
        <w:rPr>
          <w:rFonts w:ascii="Times New Roman" w:eastAsia="Times New Roman" w:hAnsi="Times New Roman" w:cs="Times New Roman"/>
          <w:sz w:val="24"/>
          <w:szCs w:val="24"/>
        </w:rPr>
        <w:t xml:space="preserve">ри подаче заявления о приеме в СПО АГУПКР им. Ж. </w:t>
      </w:r>
      <w:proofErr w:type="spellStart"/>
      <w:r>
        <w:rPr>
          <w:rFonts w:ascii="Times New Roman" w:eastAsia="Times New Roman" w:hAnsi="Times New Roman" w:cs="Times New Roman"/>
          <w:sz w:val="24"/>
          <w:szCs w:val="24"/>
        </w:rPr>
        <w:t>Абдрахманова</w:t>
      </w:r>
      <w:proofErr w:type="spellEnd"/>
      <w:r>
        <w:rPr>
          <w:rFonts w:ascii="Times New Roman" w:eastAsia="Times New Roman" w:hAnsi="Times New Roman" w:cs="Times New Roman"/>
          <w:sz w:val="24"/>
          <w:szCs w:val="24"/>
        </w:rPr>
        <w:t xml:space="preserve"> поступающий предъявляет документы, удостоверяющие его личность и гражданство, документ государственного образца об образовании (</w:t>
      </w:r>
      <w:r>
        <w:rPr>
          <w:rFonts w:ascii="Times New Roman" w:hAnsi="Times New Roman" w:cs="Times New Roman"/>
          <w:sz w:val="24"/>
          <w:szCs w:val="24"/>
        </w:rPr>
        <w:t>аттестат о среднем общем образовании)</w:t>
      </w:r>
      <w:r>
        <w:rPr>
          <w:rFonts w:ascii="Times New Roman" w:eastAsia="Times New Roman" w:hAnsi="Times New Roman" w:cs="Times New Roman"/>
          <w:sz w:val="24"/>
          <w:szCs w:val="24"/>
        </w:rPr>
        <w:t xml:space="preserve">, медицинскую справку и 6 шт. фотографий размером 3x4. </w:t>
      </w:r>
    </w:p>
    <w:p w:rsidR="006A2A42" w:rsidRDefault="00735776">
      <w:pPr>
        <w:pBdr>
          <w:bottom w:val="single" w:sz="4" w:space="31" w:color="FFFFFF"/>
        </w:pBdr>
        <w:tabs>
          <w:tab w:val="left" w:pos="960"/>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 соответствии с законодательством </w:t>
      </w:r>
      <w:proofErr w:type="spellStart"/>
      <w:r>
        <w:rPr>
          <w:rFonts w:ascii="Times New Roman" w:eastAsia="Times New Roman" w:hAnsi="Times New Roman" w:cs="Times New Roman"/>
          <w:sz w:val="24"/>
          <w:szCs w:val="24"/>
        </w:rPr>
        <w:t>Кыргызской</w:t>
      </w:r>
      <w:proofErr w:type="spellEnd"/>
      <w:r>
        <w:rPr>
          <w:rFonts w:ascii="Times New Roman" w:eastAsia="Times New Roman" w:hAnsi="Times New Roman" w:cs="Times New Roman"/>
          <w:sz w:val="24"/>
          <w:szCs w:val="24"/>
        </w:rPr>
        <w:t xml:space="preserve"> Республики об образовании в случае одинакового количества баллов, преимущество при зачислении имеют абитуриенты: дети сироты и дети, оставшиеся без родительского попечение; инвалиды I и II группы, которым согласно заключению врачебное - трудовой экспертной комиссии не противопоказано обучения в СПО АГУПКР; абитуриенты имеющие документы об образовании  (свидетельство, аттестат, дипломы) с отличием и военнослужащие, уволенные в запас и имеющие право на льготы, установленные Правительством </w:t>
      </w:r>
      <w:proofErr w:type="spellStart"/>
      <w:r>
        <w:rPr>
          <w:rFonts w:ascii="Times New Roman" w:eastAsia="Times New Roman" w:hAnsi="Times New Roman" w:cs="Times New Roman"/>
          <w:sz w:val="24"/>
          <w:szCs w:val="24"/>
        </w:rPr>
        <w:t>Кыргызкой</w:t>
      </w:r>
      <w:proofErr w:type="spellEnd"/>
      <w:r>
        <w:rPr>
          <w:rFonts w:ascii="Times New Roman" w:eastAsia="Times New Roman" w:hAnsi="Times New Roman" w:cs="Times New Roman"/>
          <w:sz w:val="24"/>
          <w:szCs w:val="24"/>
        </w:rPr>
        <w:t xml:space="preserve"> Республики. </w:t>
      </w:r>
    </w:p>
    <w:p w:rsidR="006A2A42" w:rsidRDefault="002C58AF">
      <w:pPr>
        <w:pBdr>
          <w:bottom w:val="single" w:sz="4" w:space="31" w:color="FFFFFF"/>
        </w:pBdr>
        <w:tabs>
          <w:tab w:val="left" w:pos="960"/>
        </w:tabs>
        <w:ind w:right="278"/>
        <w:jc w:val="both"/>
        <w:rPr>
          <w:rFonts w:ascii="Times New Roman" w:hAnsi="Times New Roman" w:cs="Times New Roman"/>
          <w:i/>
          <w:iCs/>
          <w:color w:val="5B9BD5" w:themeColor="accent1"/>
          <w:sz w:val="24"/>
          <w:szCs w:val="24"/>
          <w:u w:val="single"/>
        </w:rPr>
      </w:pPr>
      <w:hyperlink r:id="rId34" w:history="1">
        <w:r w:rsidR="00735776">
          <w:rPr>
            <w:rStyle w:val="a4"/>
            <w:rFonts w:ascii="Times New Roman" w:eastAsia="Times New Roman" w:hAnsi="Times New Roman" w:cs="Times New Roman"/>
            <w:i/>
            <w:iCs/>
            <w:color w:val="5B9BD5" w:themeColor="accent1"/>
            <w:sz w:val="24"/>
            <w:szCs w:val="24"/>
          </w:rPr>
          <w:t>П</w:t>
        </w:r>
        <w:r w:rsidR="00735776">
          <w:rPr>
            <w:rStyle w:val="a4"/>
            <w:rFonts w:ascii="Times New Roman" w:hAnsi="Times New Roman" w:cs="Times New Roman"/>
            <w:i/>
            <w:iCs/>
            <w:color w:val="5B9BD5" w:themeColor="accent1"/>
            <w:sz w:val="24"/>
            <w:szCs w:val="24"/>
          </w:rPr>
          <w:t>риложение 2.1.1 Порядок приема в образовательных организациях СПО КР утвержденного постановлением Правительства от 04.07.2012 года, №470.</w:t>
        </w:r>
      </w:hyperlink>
    </w:p>
    <w:p w:rsidR="006A2A42" w:rsidRDefault="002C58AF">
      <w:pPr>
        <w:pBdr>
          <w:bottom w:val="single" w:sz="4" w:space="31" w:color="FFFFFF"/>
        </w:pBdr>
        <w:tabs>
          <w:tab w:val="left" w:pos="960"/>
        </w:tabs>
        <w:ind w:right="278"/>
        <w:jc w:val="both"/>
        <w:rPr>
          <w:rFonts w:ascii="Times New Roman" w:hAnsi="Times New Roman" w:cs="Times New Roman"/>
          <w:i/>
          <w:iCs/>
          <w:color w:val="5B9BD5" w:themeColor="accent1"/>
          <w:sz w:val="24"/>
          <w:szCs w:val="24"/>
          <w:u w:val="single"/>
        </w:rPr>
      </w:pPr>
      <w:hyperlink r:id="rId35" w:history="1">
        <w:r w:rsidR="00735776">
          <w:rPr>
            <w:rStyle w:val="a4"/>
            <w:rFonts w:ascii="Times New Roman" w:hAnsi="Times New Roman" w:cs="Times New Roman"/>
            <w:i/>
            <w:iCs/>
            <w:color w:val="5B9BD5" w:themeColor="accent1"/>
            <w:sz w:val="24"/>
            <w:szCs w:val="24"/>
          </w:rPr>
          <w:t xml:space="preserve">Приложение 2.1.2  Правила приема студентов в </w:t>
        </w:r>
        <w:r w:rsidR="00735776">
          <w:rPr>
            <w:rFonts w:ascii="Times New Roman" w:eastAsia="Times New Roman" w:hAnsi="Times New Roman" w:cs="Times New Roman"/>
            <w:i/>
            <w:iCs/>
            <w:color w:val="5B9BD5" w:themeColor="accent1"/>
            <w:sz w:val="24"/>
            <w:szCs w:val="24"/>
          </w:rPr>
          <w:t>А</w:t>
        </w:r>
        <w:r w:rsidR="00735776">
          <w:rPr>
            <w:rFonts w:ascii="Times New Roman" w:eastAsia="Times New Roman" w:hAnsi="Times New Roman" w:cs="Times New Roman"/>
            <w:i/>
            <w:iCs/>
            <w:color w:val="5B9BD5" w:themeColor="accent1"/>
            <w:sz w:val="24"/>
            <w:szCs w:val="24"/>
            <w:u w:val="single"/>
          </w:rPr>
          <w:t xml:space="preserve">ГУПКР им. Ж. </w:t>
        </w:r>
        <w:proofErr w:type="spellStart"/>
        <w:r w:rsidR="00735776">
          <w:rPr>
            <w:rFonts w:ascii="Times New Roman" w:eastAsia="Times New Roman" w:hAnsi="Times New Roman" w:cs="Times New Roman"/>
            <w:i/>
            <w:iCs/>
            <w:color w:val="5B9BD5" w:themeColor="accent1"/>
            <w:sz w:val="24"/>
            <w:szCs w:val="24"/>
            <w:u w:val="single"/>
          </w:rPr>
          <w:t>Абдрахманова</w:t>
        </w:r>
        <w:proofErr w:type="spellEnd"/>
        <w:r w:rsidR="00735776">
          <w:rPr>
            <w:rFonts w:ascii="Times New Roman" w:eastAsia="Times New Roman" w:hAnsi="Times New Roman" w:cs="Times New Roman"/>
            <w:i/>
            <w:iCs/>
            <w:color w:val="5B9BD5" w:themeColor="accent1"/>
            <w:sz w:val="24"/>
            <w:szCs w:val="24"/>
            <w:u w:val="single"/>
          </w:rPr>
          <w:t xml:space="preserve"> </w:t>
        </w:r>
      </w:hyperlink>
    </w:p>
    <w:p w:rsidR="006A2A42" w:rsidRDefault="00735776">
      <w:pPr>
        <w:pBdr>
          <w:bottom w:val="single" w:sz="4" w:space="31" w:color="FFFFFF"/>
        </w:pBdr>
        <w:tabs>
          <w:tab w:val="left" w:pos="960"/>
        </w:tabs>
        <w:ind w:right="278"/>
        <w:jc w:val="both"/>
        <w:rPr>
          <w:rFonts w:ascii="Times New Roman" w:hAnsi="Times New Roman" w:cs="Times New Roman"/>
          <w:i/>
          <w:iCs/>
          <w:color w:val="5B9BD5" w:themeColor="accent1"/>
          <w:sz w:val="24"/>
          <w:szCs w:val="24"/>
          <w:u w:val="single"/>
        </w:rPr>
      </w:pPr>
      <w:r>
        <w:rPr>
          <w:rFonts w:ascii="Times New Roman" w:hAnsi="Times New Roman" w:cs="Times New Roman"/>
          <w:i/>
          <w:iCs/>
          <w:color w:val="5B9BD5" w:themeColor="accent1"/>
          <w:sz w:val="24"/>
          <w:szCs w:val="24"/>
          <w:u w:val="single"/>
        </w:rPr>
        <w:t xml:space="preserve">Приложение </w:t>
      </w:r>
      <w:proofErr w:type="gramStart"/>
      <w:r>
        <w:rPr>
          <w:rFonts w:ascii="Times New Roman" w:hAnsi="Times New Roman" w:cs="Times New Roman"/>
          <w:i/>
          <w:iCs/>
          <w:color w:val="5B9BD5" w:themeColor="accent1"/>
          <w:sz w:val="24"/>
          <w:szCs w:val="24"/>
          <w:u w:val="single"/>
        </w:rPr>
        <w:t>2.1.3  Отчет</w:t>
      </w:r>
      <w:proofErr w:type="gramEnd"/>
      <w:r>
        <w:rPr>
          <w:rFonts w:ascii="Times New Roman" w:hAnsi="Times New Roman" w:cs="Times New Roman"/>
          <w:i/>
          <w:iCs/>
          <w:color w:val="5B9BD5" w:themeColor="accent1"/>
          <w:sz w:val="24"/>
          <w:szCs w:val="24"/>
          <w:u w:val="single"/>
        </w:rPr>
        <w:t xml:space="preserve"> Приемной комиссии </w:t>
      </w:r>
    </w:p>
    <w:p w:rsidR="006A2A42" w:rsidRDefault="006A2A42">
      <w:pPr>
        <w:pBdr>
          <w:bottom w:val="single" w:sz="4" w:space="31" w:color="FFFFFF"/>
        </w:pBdr>
        <w:tabs>
          <w:tab w:val="left" w:pos="960"/>
        </w:tabs>
        <w:ind w:right="278"/>
        <w:jc w:val="both"/>
        <w:rPr>
          <w:rFonts w:ascii="Times New Roman" w:hAnsi="Times New Roman" w:cs="Times New Roman"/>
          <w:i/>
          <w:iCs/>
          <w:color w:val="5B9BD5" w:themeColor="accent1"/>
          <w:sz w:val="24"/>
          <w:szCs w:val="24"/>
          <w:u w:val="single"/>
        </w:rPr>
      </w:pPr>
    </w:p>
    <w:p w:rsidR="006A2A42" w:rsidRDefault="00735776">
      <w:pPr>
        <w:pBdr>
          <w:bottom w:val="single" w:sz="4" w:space="31" w:color="FFFFFF"/>
        </w:pBdr>
        <w:tabs>
          <w:tab w:val="left" w:pos="960"/>
        </w:tabs>
        <w:ind w:right="278"/>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pBdr>
          <w:bottom w:val="single" w:sz="4" w:space="31" w:color="FFFFFF"/>
        </w:pBdr>
        <w:tabs>
          <w:tab w:val="left" w:pos="960"/>
        </w:tabs>
        <w:ind w:right="278"/>
        <w:jc w:val="both"/>
        <w:rPr>
          <w:rFonts w:ascii="Times New Roman" w:eastAsia="Calibri" w:hAnsi="Times New Roman" w:cs="Times New Roman"/>
          <w:b/>
          <w:bCs/>
          <w:sz w:val="24"/>
          <w:szCs w:val="24"/>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6A2A42">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p>
    <w:p w:rsidR="006A2A42" w:rsidRDefault="00735776">
      <w:pPr>
        <w:pBdr>
          <w:bottom w:val="single" w:sz="4" w:space="31" w:color="FFFFFF"/>
        </w:pBdr>
        <w:tabs>
          <w:tab w:val="left" w:pos="960"/>
        </w:tabs>
        <w:ind w:right="278"/>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lastRenderedPageBreak/>
        <w:t>Критерий 2.2. Образовательная программа оказывает помощь обучающимся в формировании (выборе) образовательной траектории, академической мобильности и карьерного роста</w:t>
      </w:r>
    </w:p>
    <w:p w:rsidR="006A2A42" w:rsidRDefault="00735776">
      <w:pPr>
        <w:pBdr>
          <w:bottom w:val="single" w:sz="4" w:space="31" w:color="FFFFFF"/>
        </w:pBdr>
        <w:tabs>
          <w:tab w:val="left" w:pos="960"/>
        </w:tabs>
        <w:ind w:right="278"/>
        <w:jc w:val="both"/>
        <w:rPr>
          <w:rFonts w:ascii="Times New Roman" w:hAnsi="Times New Roman" w:cs="Times New Roman"/>
          <w:sz w:val="24"/>
          <w:szCs w:val="24"/>
        </w:rPr>
      </w:pPr>
      <w:r>
        <w:rPr>
          <w:rFonts w:ascii="Times New Roman" w:eastAsia="Calibri" w:hAnsi="Times New Roman" w:cs="Times New Roman"/>
          <w:sz w:val="24"/>
          <w:szCs w:val="24"/>
        </w:rPr>
        <w:tab/>
      </w:r>
      <w:r>
        <w:t xml:space="preserve">  </w:t>
      </w:r>
      <w:r>
        <w:rPr>
          <w:rFonts w:ascii="Times New Roman" w:hAnsi="Times New Roman" w:cs="Times New Roman"/>
          <w:sz w:val="24"/>
          <w:szCs w:val="24"/>
        </w:rPr>
        <w:t>Важным аспектом образовательной программы является поддержка студентов в вопросах академической мобильности. Академическая мобильность обучающихся (студентов) возможна при создании</w:t>
      </w:r>
      <w:r>
        <w:rPr>
          <w:rFonts w:ascii="Times New Roman" w:hAnsi="Times New Roman"/>
          <w:sz w:val="24"/>
          <w:szCs w:val="24"/>
        </w:rPr>
        <w:t xml:space="preserve"> процедуры и инструментов объективного признания квалификаций и периодов обучения предшествующего образования для достижения обучающимися ожидаемых результатов обучения. Это процедура регламентирована Положением </w:t>
      </w:r>
      <w:proofErr w:type="spellStart"/>
      <w:r>
        <w:rPr>
          <w:rFonts w:ascii="Times New Roman" w:hAnsi="Times New Roman"/>
          <w:sz w:val="24"/>
          <w:szCs w:val="24"/>
        </w:rPr>
        <w:t>МОиНКР</w:t>
      </w:r>
      <w:proofErr w:type="spellEnd"/>
      <w:r>
        <w:rPr>
          <w:rFonts w:ascii="Times New Roman" w:hAnsi="Times New Roman"/>
          <w:sz w:val="24"/>
          <w:szCs w:val="24"/>
        </w:rPr>
        <w:t xml:space="preserve"> «О порядке перевода, отчисления и восстановления студентов», Положение об академической мобильности.</w:t>
      </w:r>
      <w:r>
        <w:rPr>
          <w:rFonts w:ascii="Times New Roman" w:hAnsi="Times New Roman"/>
          <w:b/>
          <w:sz w:val="24"/>
          <w:szCs w:val="24"/>
        </w:rPr>
        <w:t xml:space="preserve"> </w:t>
      </w:r>
      <w:hyperlink r:id="rId36" w:history="1">
        <w:r>
          <w:rPr>
            <w:rFonts w:ascii="Times New Roman" w:hAnsi="Times New Roman" w:cs="Times New Roman"/>
            <w:color w:val="0000FF"/>
            <w:sz w:val="24"/>
            <w:szCs w:val="24"/>
            <w:u w:val="single"/>
          </w:rPr>
          <w:t>www.apap.kg</w:t>
        </w:r>
      </w:hyperlink>
      <w:r>
        <w:rPr>
          <w:rFonts w:ascii="Times New Roman" w:hAnsi="Times New Roman" w:cs="Times New Roman"/>
          <w:sz w:val="24"/>
          <w:szCs w:val="24"/>
        </w:rPr>
        <w:t>.</w:t>
      </w:r>
    </w:p>
    <w:p w:rsidR="006A2A42" w:rsidRDefault="00735776">
      <w:pPr>
        <w:pBdr>
          <w:bottom w:val="single" w:sz="4" w:space="31" w:color="FFFFFF"/>
        </w:pBdr>
        <w:tabs>
          <w:tab w:val="left" w:pos="960"/>
        </w:tabs>
        <w:spacing w:after="0"/>
        <w:ind w:right="278"/>
        <w:jc w:val="both"/>
        <w:rPr>
          <w:rFonts w:ascii="Times New Roman" w:hAnsi="Times New Roman" w:cs="Times New Roman"/>
          <w:sz w:val="24"/>
          <w:szCs w:val="24"/>
        </w:rPr>
      </w:pPr>
      <w:r>
        <w:rPr>
          <w:rFonts w:ascii="Times New Roman" w:hAnsi="Times New Roman" w:cs="Times New Roman"/>
          <w:sz w:val="24"/>
          <w:szCs w:val="24"/>
        </w:rPr>
        <w:t>Таблица 2.2.1 Список студентов, участвовавших в программе мобильности (</w:t>
      </w:r>
      <w:r>
        <w:rPr>
          <w:rFonts w:ascii="Times New Roman" w:hAnsi="Times New Roman" w:cs="Times New Roman"/>
          <w:sz w:val="24"/>
          <w:szCs w:val="24"/>
          <w:lang w:val="en-AU"/>
        </w:rPr>
        <w:t>II</w:t>
      </w:r>
      <w:r>
        <w:rPr>
          <w:rFonts w:ascii="Times New Roman" w:hAnsi="Times New Roman" w:cs="Times New Roman"/>
          <w:sz w:val="24"/>
          <w:szCs w:val="24"/>
        </w:rPr>
        <w:t>-</w:t>
      </w:r>
      <w:r>
        <w:rPr>
          <w:rFonts w:ascii="Times New Roman" w:hAnsi="Times New Roman" w:cs="Times New Roman"/>
          <w:sz w:val="24"/>
          <w:szCs w:val="24"/>
          <w:lang w:val="ky-KG"/>
        </w:rPr>
        <w:t>курс)</w:t>
      </w:r>
    </w:p>
    <w:tbl>
      <w:tblPr>
        <w:tblStyle w:val="af"/>
        <w:tblW w:w="0" w:type="auto"/>
        <w:tblLook w:val="04A0" w:firstRow="1" w:lastRow="0" w:firstColumn="1" w:lastColumn="0" w:noHBand="0" w:noVBand="1"/>
      </w:tblPr>
      <w:tblGrid>
        <w:gridCol w:w="1270"/>
        <w:gridCol w:w="1578"/>
        <w:gridCol w:w="1337"/>
        <w:gridCol w:w="1405"/>
        <w:gridCol w:w="2236"/>
        <w:gridCol w:w="1518"/>
      </w:tblGrid>
      <w:tr w:rsidR="006A2A42">
        <w:tc>
          <w:tcPr>
            <w:tcW w:w="1270" w:type="dxa"/>
          </w:tcPr>
          <w:p w:rsidR="006A2A42" w:rsidRDefault="00735776">
            <w:pPr>
              <w:pStyle w:val="ae"/>
              <w:spacing w:before="0" w:beforeAutospacing="0" w:after="0" w:afterAutospacing="0"/>
              <w:jc w:val="both"/>
              <w:rPr>
                <w:color w:val="000000" w:themeColor="text1"/>
              </w:rPr>
            </w:pPr>
            <w:r>
              <w:rPr>
                <w:b/>
                <w:color w:val="000000" w:themeColor="text1"/>
                <w:lang w:val="ky-KG"/>
              </w:rPr>
              <w:t>№</w:t>
            </w:r>
          </w:p>
        </w:tc>
        <w:tc>
          <w:tcPr>
            <w:tcW w:w="1578" w:type="dxa"/>
          </w:tcPr>
          <w:p w:rsidR="006A2A42" w:rsidRDefault="00735776">
            <w:pPr>
              <w:pStyle w:val="ae"/>
              <w:spacing w:before="0" w:beforeAutospacing="0" w:after="0" w:afterAutospacing="0"/>
              <w:jc w:val="both"/>
            </w:pPr>
            <w:r>
              <w:rPr>
                <w:b/>
                <w:lang w:val="ky-KG"/>
              </w:rPr>
              <w:t>ФИО студента</w:t>
            </w:r>
          </w:p>
        </w:tc>
        <w:tc>
          <w:tcPr>
            <w:tcW w:w="1337" w:type="dxa"/>
          </w:tcPr>
          <w:p w:rsidR="006A2A42" w:rsidRDefault="00735776">
            <w:pPr>
              <w:pStyle w:val="ae"/>
              <w:spacing w:before="0" w:beforeAutospacing="0" w:after="0" w:afterAutospacing="0"/>
              <w:jc w:val="both"/>
            </w:pPr>
            <w:r>
              <w:rPr>
                <w:b/>
                <w:lang w:val="ky-KG"/>
              </w:rPr>
              <w:t>курс</w:t>
            </w:r>
          </w:p>
        </w:tc>
        <w:tc>
          <w:tcPr>
            <w:tcW w:w="1405" w:type="dxa"/>
          </w:tcPr>
          <w:p w:rsidR="006A2A42" w:rsidRDefault="00735776">
            <w:pPr>
              <w:pStyle w:val="ae"/>
              <w:spacing w:before="0" w:beforeAutospacing="0" w:after="0" w:afterAutospacing="0"/>
              <w:jc w:val="both"/>
            </w:pPr>
            <w:r>
              <w:rPr>
                <w:b/>
                <w:lang w:val="ky-KG"/>
              </w:rPr>
              <w:t>группа</w:t>
            </w:r>
          </w:p>
        </w:tc>
        <w:tc>
          <w:tcPr>
            <w:tcW w:w="2236" w:type="dxa"/>
          </w:tcPr>
          <w:p w:rsidR="006A2A42" w:rsidRDefault="00735776">
            <w:pPr>
              <w:pStyle w:val="ae"/>
              <w:spacing w:before="0" w:beforeAutospacing="0" w:after="0" w:afterAutospacing="0"/>
              <w:jc w:val="both"/>
            </w:pPr>
            <w:r>
              <w:rPr>
                <w:b/>
                <w:lang w:val="ky-KG"/>
              </w:rPr>
              <w:t>СПУЗ по мобильности</w:t>
            </w:r>
          </w:p>
        </w:tc>
        <w:tc>
          <w:tcPr>
            <w:tcW w:w="1518" w:type="dxa"/>
          </w:tcPr>
          <w:p w:rsidR="006A2A42" w:rsidRDefault="00735776">
            <w:pPr>
              <w:pStyle w:val="ae"/>
              <w:spacing w:before="0" w:beforeAutospacing="0" w:after="0" w:afterAutospacing="0"/>
              <w:jc w:val="both"/>
            </w:pPr>
            <w:r>
              <w:rPr>
                <w:b/>
                <w:lang w:val="ky-KG"/>
              </w:rPr>
              <w:t>Дата посещения</w:t>
            </w:r>
          </w:p>
        </w:tc>
      </w:tr>
      <w:tr w:rsidR="006A2A42">
        <w:tc>
          <w:tcPr>
            <w:tcW w:w="1270" w:type="dxa"/>
          </w:tcPr>
          <w:p w:rsidR="006A2A42" w:rsidRDefault="00735776">
            <w:pPr>
              <w:pStyle w:val="ae"/>
              <w:spacing w:before="0" w:beforeAutospacing="0" w:after="0" w:afterAutospacing="0"/>
              <w:jc w:val="both"/>
              <w:rPr>
                <w:color w:val="000000" w:themeColor="text1"/>
              </w:rPr>
            </w:pPr>
            <w:r>
              <w:rPr>
                <w:color w:val="000000" w:themeColor="text1"/>
                <w:lang w:val="ky-KG"/>
              </w:rPr>
              <w:t>1</w:t>
            </w:r>
          </w:p>
        </w:tc>
        <w:tc>
          <w:tcPr>
            <w:tcW w:w="1578" w:type="dxa"/>
          </w:tcPr>
          <w:p w:rsidR="006A2A42" w:rsidRDefault="00735776">
            <w:pPr>
              <w:pStyle w:val="ae"/>
              <w:spacing w:before="0" w:beforeAutospacing="0" w:after="0" w:afterAutospacing="0"/>
              <w:jc w:val="both"/>
              <w:rPr>
                <w:sz w:val="22"/>
                <w:szCs w:val="22"/>
              </w:rPr>
            </w:pPr>
            <w:proofErr w:type="spellStart"/>
            <w:r>
              <w:rPr>
                <w:sz w:val="22"/>
                <w:szCs w:val="22"/>
                <w:shd w:val="clear" w:color="auto" w:fill="F7F9FA"/>
              </w:rPr>
              <w:t>Ажыбеков</w:t>
            </w:r>
            <w:proofErr w:type="spellEnd"/>
            <w:r>
              <w:rPr>
                <w:sz w:val="22"/>
                <w:szCs w:val="22"/>
                <w:shd w:val="clear" w:color="auto" w:fill="F7F9FA"/>
              </w:rPr>
              <w:t xml:space="preserve"> Арсен </w:t>
            </w:r>
            <w:proofErr w:type="spellStart"/>
            <w:r>
              <w:rPr>
                <w:sz w:val="22"/>
                <w:szCs w:val="22"/>
                <w:shd w:val="clear" w:color="auto" w:fill="F7F9FA"/>
              </w:rPr>
              <w:t>Алмасбекович</w:t>
            </w:r>
            <w:proofErr w:type="spellEnd"/>
          </w:p>
        </w:tc>
        <w:tc>
          <w:tcPr>
            <w:tcW w:w="1337" w:type="dxa"/>
          </w:tcPr>
          <w:p w:rsidR="006A2A42" w:rsidRDefault="00735776">
            <w:pPr>
              <w:pStyle w:val="ae"/>
              <w:spacing w:before="0" w:beforeAutospacing="0" w:after="0" w:afterAutospacing="0"/>
              <w:jc w:val="center"/>
            </w:pPr>
            <w:r>
              <w:rPr>
                <w:lang w:val="ky-KG"/>
              </w:rPr>
              <w:t>2</w:t>
            </w:r>
          </w:p>
        </w:tc>
        <w:tc>
          <w:tcPr>
            <w:tcW w:w="1405" w:type="dxa"/>
          </w:tcPr>
          <w:p w:rsidR="006A2A42" w:rsidRDefault="00735776">
            <w:pPr>
              <w:pStyle w:val="ae"/>
              <w:spacing w:before="0" w:beforeAutospacing="0" w:after="0" w:afterAutospacing="0"/>
              <w:jc w:val="both"/>
            </w:pPr>
            <w:r>
              <w:rPr>
                <w:lang w:val="ky-KG"/>
              </w:rPr>
              <w:t>МИС-1-23</w:t>
            </w:r>
          </w:p>
        </w:tc>
        <w:tc>
          <w:tcPr>
            <w:tcW w:w="2236" w:type="dxa"/>
          </w:tcPr>
          <w:p w:rsidR="006A2A42" w:rsidRDefault="00735776">
            <w:pPr>
              <w:pStyle w:val="ae"/>
              <w:spacing w:before="0" w:beforeAutospacing="0" w:after="0" w:afterAutospacing="0"/>
              <w:jc w:val="both"/>
            </w:pPr>
            <w:r>
              <w:t xml:space="preserve">Профессиональный колледж КНУ им. Ж. </w:t>
            </w:r>
            <w:proofErr w:type="spellStart"/>
            <w:r>
              <w:t>Баласагына</w:t>
            </w:r>
            <w:proofErr w:type="spellEnd"/>
          </w:p>
        </w:tc>
        <w:tc>
          <w:tcPr>
            <w:tcW w:w="1518" w:type="dxa"/>
          </w:tcPr>
          <w:p w:rsidR="006A2A42" w:rsidRDefault="00735776">
            <w:pPr>
              <w:pStyle w:val="ae"/>
              <w:spacing w:before="0" w:beforeAutospacing="0" w:after="0" w:afterAutospacing="0"/>
              <w:jc w:val="both"/>
            </w:pPr>
            <w:r>
              <w:rPr>
                <w:lang w:val="ky-KG"/>
              </w:rPr>
              <w:t>03.03.25-17.03.25</w:t>
            </w:r>
          </w:p>
        </w:tc>
      </w:tr>
      <w:tr w:rsidR="006A2A42">
        <w:tc>
          <w:tcPr>
            <w:tcW w:w="1270" w:type="dxa"/>
          </w:tcPr>
          <w:p w:rsidR="006A2A42" w:rsidRDefault="00735776">
            <w:pPr>
              <w:pStyle w:val="ae"/>
              <w:spacing w:before="0" w:beforeAutospacing="0" w:after="0" w:afterAutospacing="0"/>
              <w:jc w:val="both"/>
            </w:pPr>
            <w:r>
              <w:t>2</w:t>
            </w:r>
          </w:p>
        </w:tc>
        <w:tc>
          <w:tcPr>
            <w:tcW w:w="1578" w:type="dxa"/>
          </w:tcPr>
          <w:p w:rsidR="006A2A42" w:rsidRDefault="00735776">
            <w:pPr>
              <w:pStyle w:val="ae"/>
              <w:spacing w:before="0" w:beforeAutospacing="0" w:after="0" w:afterAutospacing="0"/>
              <w:jc w:val="both"/>
              <w:rPr>
                <w:sz w:val="22"/>
                <w:szCs w:val="22"/>
              </w:rPr>
            </w:pPr>
            <w:r>
              <w:rPr>
                <w:sz w:val="22"/>
                <w:szCs w:val="22"/>
                <w:shd w:val="clear" w:color="auto" w:fill="FFFFFF"/>
              </w:rPr>
              <w:t xml:space="preserve">Кадырова Виктория </w:t>
            </w:r>
            <w:proofErr w:type="spellStart"/>
            <w:r>
              <w:rPr>
                <w:sz w:val="22"/>
                <w:szCs w:val="22"/>
                <w:shd w:val="clear" w:color="auto" w:fill="FFFFFF"/>
              </w:rPr>
              <w:t>Юлдашовна</w:t>
            </w:r>
            <w:proofErr w:type="spellEnd"/>
          </w:p>
        </w:tc>
        <w:tc>
          <w:tcPr>
            <w:tcW w:w="1337" w:type="dxa"/>
          </w:tcPr>
          <w:p w:rsidR="006A2A42" w:rsidRDefault="00735776">
            <w:pPr>
              <w:pStyle w:val="ae"/>
              <w:spacing w:before="0" w:beforeAutospacing="0" w:after="0" w:afterAutospacing="0"/>
              <w:jc w:val="center"/>
            </w:pPr>
            <w:r>
              <w:rPr>
                <w:lang w:val="ky-KG"/>
              </w:rPr>
              <w:t>2</w:t>
            </w:r>
          </w:p>
        </w:tc>
        <w:tc>
          <w:tcPr>
            <w:tcW w:w="1405" w:type="dxa"/>
          </w:tcPr>
          <w:p w:rsidR="006A2A42" w:rsidRDefault="00735776">
            <w:pPr>
              <w:pStyle w:val="ae"/>
              <w:spacing w:before="0" w:beforeAutospacing="0" w:after="0" w:afterAutospacing="0"/>
              <w:jc w:val="both"/>
            </w:pPr>
            <w:r>
              <w:rPr>
                <w:lang w:val="ky-KG"/>
              </w:rPr>
              <w:t>МИС-1-23</w:t>
            </w:r>
          </w:p>
        </w:tc>
        <w:tc>
          <w:tcPr>
            <w:tcW w:w="2236" w:type="dxa"/>
          </w:tcPr>
          <w:p w:rsidR="006A2A42" w:rsidRDefault="00735776">
            <w:pPr>
              <w:pStyle w:val="ae"/>
              <w:spacing w:before="0" w:beforeAutospacing="0" w:after="0" w:afterAutospacing="0"/>
              <w:jc w:val="both"/>
            </w:pPr>
            <w:r>
              <w:t xml:space="preserve">Профессиональный колледж КНУ им. Ж. </w:t>
            </w:r>
            <w:proofErr w:type="spellStart"/>
            <w:r>
              <w:t>Баласагына</w:t>
            </w:r>
            <w:proofErr w:type="spellEnd"/>
          </w:p>
        </w:tc>
        <w:tc>
          <w:tcPr>
            <w:tcW w:w="1518" w:type="dxa"/>
          </w:tcPr>
          <w:p w:rsidR="006A2A42" w:rsidRDefault="00735776">
            <w:pPr>
              <w:pStyle w:val="ae"/>
              <w:spacing w:before="0" w:beforeAutospacing="0" w:after="0" w:afterAutospacing="0"/>
              <w:jc w:val="both"/>
            </w:pPr>
            <w:r>
              <w:rPr>
                <w:lang w:val="ky-KG"/>
              </w:rPr>
              <w:t>03.03.25-17.03.25</w:t>
            </w:r>
          </w:p>
        </w:tc>
      </w:tr>
      <w:tr w:rsidR="006A2A42">
        <w:tc>
          <w:tcPr>
            <w:tcW w:w="1270" w:type="dxa"/>
          </w:tcPr>
          <w:p w:rsidR="006A2A42" w:rsidRDefault="00735776">
            <w:pPr>
              <w:pStyle w:val="ae"/>
              <w:spacing w:before="0" w:beforeAutospacing="0" w:after="0" w:afterAutospacing="0"/>
              <w:jc w:val="both"/>
            </w:pPr>
            <w:r>
              <w:t>3</w:t>
            </w:r>
          </w:p>
        </w:tc>
        <w:tc>
          <w:tcPr>
            <w:tcW w:w="1578" w:type="dxa"/>
          </w:tcPr>
          <w:p w:rsidR="006A2A42" w:rsidRDefault="00735776">
            <w:pPr>
              <w:pStyle w:val="ae"/>
              <w:spacing w:before="0" w:beforeAutospacing="0" w:after="0" w:afterAutospacing="0"/>
              <w:jc w:val="both"/>
              <w:rPr>
                <w:sz w:val="22"/>
                <w:szCs w:val="22"/>
              </w:rPr>
            </w:pPr>
            <w:proofErr w:type="spellStart"/>
            <w:r>
              <w:rPr>
                <w:sz w:val="22"/>
                <w:szCs w:val="22"/>
                <w:shd w:val="clear" w:color="auto" w:fill="FFFFFF"/>
              </w:rPr>
              <w:t>Муратбекова</w:t>
            </w:r>
            <w:proofErr w:type="spellEnd"/>
            <w:r>
              <w:rPr>
                <w:sz w:val="22"/>
                <w:szCs w:val="22"/>
                <w:shd w:val="clear" w:color="auto" w:fill="FFFFFF"/>
              </w:rPr>
              <w:t xml:space="preserve"> </w:t>
            </w:r>
            <w:proofErr w:type="spellStart"/>
            <w:r>
              <w:rPr>
                <w:sz w:val="22"/>
                <w:szCs w:val="22"/>
                <w:shd w:val="clear" w:color="auto" w:fill="FFFFFF"/>
              </w:rPr>
              <w:t>Алия</w:t>
            </w:r>
            <w:proofErr w:type="spellEnd"/>
          </w:p>
        </w:tc>
        <w:tc>
          <w:tcPr>
            <w:tcW w:w="1337" w:type="dxa"/>
          </w:tcPr>
          <w:p w:rsidR="006A2A42" w:rsidRDefault="00735776">
            <w:pPr>
              <w:pStyle w:val="ae"/>
              <w:spacing w:before="0" w:beforeAutospacing="0" w:after="0" w:afterAutospacing="0"/>
              <w:jc w:val="center"/>
            </w:pPr>
            <w:r>
              <w:rPr>
                <w:lang w:val="ky-KG"/>
              </w:rPr>
              <w:t>2</w:t>
            </w:r>
          </w:p>
        </w:tc>
        <w:tc>
          <w:tcPr>
            <w:tcW w:w="1405" w:type="dxa"/>
          </w:tcPr>
          <w:p w:rsidR="006A2A42" w:rsidRDefault="00735776">
            <w:pPr>
              <w:pStyle w:val="ae"/>
              <w:spacing w:before="0" w:beforeAutospacing="0" w:after="0" w:afterAutospacing="0"/>
              <w:jc w:val="both"/>
            </w:pPr>
            <w:r>
              <w:rPr>
                <w:lang w:val="ky-KG"/>
              </w:rPr>
              <w:t>МИС-1-23</w:t>
            </w:r>
          </w:p>
        </w:tc>
        <w:tc>
          <w:tcPr>
            <w:tcW w:w="2236" w:type="dxa"/>
          </w:tcPr>
          <w:p w:rsidR="006A2A42" w:rsidRDefault="00735776">
            <w:pPr>
              <w:pStyle w:val="ae"/>
              <w:spacing w:before="0" w:beforeAutospacing="0" w:after="0" w:afterAutospacing="0"/>
              <w:jc w:val="both"/>
            </w:pPr>
            <w:r>
              <w:t xml:space="preserve">Профессиональный колледж КНУ им. Ж. </w:t>
            </w:r>
            <w:proofErr w:type="spellStart"/>
            <w:r>
              <w:t>Баласагына</w:t>
            </w:r>
            <w:proofErr w:type="spellEnd"/>
          </w:p>
        </w:tc>
        <w:tc>
          <w:tcPr>
            <w:tcW w:w="1518" w:type="dxa"/>
          </w:tcPr>
          <w:p w:rsidR="006A2A42" w:rsidRDefault="00735776">
            <w:pPr>
              <w:pStyle w:val="ae"/>
              <w:spacing w:before="0" w:beforeAutospacing="0" w:after="0" w:afterAutospacing="0"/>
              <w:jc w:val="both"/>
            </w:pPr>
            <w:r>
              <w:rPr>
                <w:lang w:val="ky-KG"/>
              </w:rPr>
              <w:t>03.03.25-17.03.25</w:t>
            </w:r>
          </w:p>
        </w:tc>
      </w:tr>
      <w:tr w:rsidR="006A2A42">
        <w:tc>
          <w:tcPr>
            <w:tcW w:w="1270" w:type="dxa"/>
          </w:tcPr>
          <w:p w:rsidR="006A2A42" w:rsidRDefault="00735776">
            <w:pPr>
              <w:pStyle w:val="ae"/>
              <w:spacing w:before="0" w:beforeAutospacing="0" w:after="0" w:afterAutospacing="0"/>
              <w:jc w:val="both"/>
            </w:pPr>
            <w:r>
              <w:t>4</w:t>
            </w:r>
          </w:p>
        </w:tc>
        <w:tc>
          <w:tcPr>
            <w:tcW w:w="1578" w:type="dxa"/>
          </w:tcPr>
          <w:p w:rsidR="006A2A42" w:rsidRDefault="00735776">
            <w:pPr>
              <w:pStyle w:val="ae"/>
              <w:spacing w:before="0" w:beforeAutospacing="0" w:after="0" w:afterAutospacing="0"/>
              <w:jc w:val="both"/>
              <w:rPr>
                <w:sz w:val="22"/>
                <w:szCs w:val="22"/>
              </w:rPr>
            </w:pPr>
            <w:proofErr w:type="spellStart"/>
            <w:r>
              <w:rPr>
                <w:sz w:val="22"/>
                <w:szCs w:val="22"/>
                <w:shd w:val="clear" w:color="auto" w:fill="F7F9FA"/>
              </w:rPr>
              <w:t>Токторалиев</w:t>
            </w:r>
            <w:proofErr w:type="spellEnd"/>
            <w:r>
              <w:rPr>
                <w:sz w:val="22"/>
                <w:szCs w:val="22"/>
                <w:shd w:val="clear" w:color="auto" w:fill="F7F9FA"/>
              </w:rPr>
              <w:t xml:space="preserve"> </w:t>
            </w:r>
            <w:proofErr w:type="spellStart"/>
            <w:r>
              <w:rPr>
                <w:sz w:val="22"/>
                <w:szCs w:val="22"/>
                <w:shd w:val="clear" w:color="auto" w:fill="F7F9FA"/>
              </w:rPr>
              <w:t>Бекмамат</w:t>
            </w:r>
            <w:proofErr w:type="spellEnd"/>
            <w:r>
              <w:rPr>
                <w:sz w:val="22"/>
                <w:szCs w:val="22"/>
                <w:shd w:val="clear" w:color="auto" w:fill="F7F9FA"/>
              </w:rPr>
              <w:t xml:space="preserve"> </w:t>
            </w:r>
            <w:proofErr w:type="spellStart"/>
            <w:r>
              <w:rPr>
                <w:sz w:val="22"/>
                <w:szCs w:val="22"/>
                <w:shd w:val="clear" w:color="auto" w:fill="F7F9FA"/>
              </w:rPr>
              <w:t>Каныбекович</w:t>
            </w:r>
            <w:proofErr w:type="spellEnd"/>
          </w:p>
        </w:tc>
        <w:tc>
          <w:tcPr>
            <w:tcW w:w="1337" w:type="dxa"/>
          </w:tcPr>
          <w:p w:rsidR="006A2A42" w:rsidRDefault="00735776">
            <w:pPr>
              <w:pStyle w:val="ae"/>
              <w:spacing w:before="0" w:beforeAutospacing="0" w:after="0" w:afterAutospacing="0"/>
              <w:jc w:val="center"/>
              <w:rPr>
                <w:color w:val="000000" w:themeColor="text1"/>
              </w:rPr>
            </w:pPr>
            <w:r>
              <w:rPr>
                <w:color w:val="000000" w:themeColor="text1"/>
                <w:lang w:val="ky-KG"/>
              </w:rPr>
              <w:t>2</w:t>
            </w:r>
          </w:p>
        </w:tc>
        <w:tc>
          <w:tcPr>
            <w:tcW w:w="1405" w:type="dxa"/>
          </w:tcPr>
          <w:p w:rsidR="006A2A42" w:rsidRDefault="00735776">
            <w:pPr>
              <w:pStyle w:val="ae"/>
              <w:spacing w:before="0" w:beforeAutospacing="0" w:after="0" w:afterAutospacing="0"/>
              <w:jc w:val="both"/>
              <w:rPr>
                <w:color w:val="000000" w:themeColor="text1"/>
              </w:rPr>
            </w:pPr>
            <w:r>
              <w:rPr>
                <w:color w:val="000000" w:themeColor="text1"/>
                <w:lang w:val="ky-KG"/>
              </w:rPr>
              <w:t>МИС-1-23</w:t>
            </w:r>
          </w:p>
        </w:tc>
        <w:tc>
          <w:tcPr>
            <w:tcW w:w="2236" w:type="dxa"/>
          </w:tcPr>
          <w:p w:rsidR="006A2A42" w:rsidRDefault="00735776">
            <w:pPr>
              <w:pStyle w:val="ae"/>
              <w:spacing w:before="0" w:beforeAutospacing="0" w:after="0" w:afterAutospacing="0"/>
              <w:jc w:val="both"/>
              <w:rPr>
                <w:color w:val="000000" w:themeColor="text1"/>
              </w:rPr>
            </w:pPr>
            <w:r>
              <w:rPr>
                <w:color w:val="000000" w:themeColor="text1"/>
              </w:rPr>
              <w:t xml:space="preserve">Профессиональный колледж КНУ им. Ж. </w:t>
            </w:r>
            <w:proofErr w:type="spellStart"/>
            <w:r>
              <w:rPr>
                <w:color w:val="000000" w:themeColor="text1"/>
              </w:rPr>
              <w:t>Баласагына</w:t>
            </w:r>
            <w:proofErr w:type="spellEnd"/>
          </w:p>
        </w:tc>
        <w:tc>
          <w:tcPr>
            <w:tcW w:w="1518" w:type="dxa"/>
          </w:tcPr>
          <w:p w:rsidR="006A2A42" w:rsidRDefault="00735776">
            <w:pPr>
              <w:pStyle w:val="ae"/>
              <w:spacing w:before="0" w:beforeAutospacing="0" w:after="0" w:afterAutospacing="0"/>
              <w:jc w:val="both"/>
              <w:rPr>
                <w:color w:val="000000" w:themeColor="text1"/>
              </w:rPr>
            </w:pPr>
            <w:r>
              <w:rPr>
                <w:color w:val="000000" w:themeColor="text1"/>
                <w:lang w:val="ky-KG"/>
              </w:rPr>
              <w:t>03.03.25-17.03.25</w:t>
            </w:r>
          </w:p>
        </w:tc>
      </w:tr>
    </w:tbl>
    <w:p w:rsidR="006A2A42" w:rsidRDefault="00735776">
      <w:pPr>
        <w:pStyle w:val="ae"/>
        <w:spacing w:before="0" w:beforeAutospacing="0" w:after="0" w:afterAutospacing="0"/>
        <w:jc w:val="both"/>
        <w:rPr>
          <w:lang w:val="ky-KG"/>
        </w:rPr>
      </w:pPr>
      <w:r>
        <w:rPr>
          <w:lang w:val="ky-KG"/>
        </w:rPr>
        <w:t xml:space="preserve">  </w:t>
      </w:r>
    </w:p>
    <w:p w:rsidR="006A2A42" w:rsidRDefault="00735776">
      <w:pPr>
        <w:pStyle w:val="ae"/>
        <w:spacing w:before="0" w:beforeAutospacing="0" w:after="0" w:afterAutospacing="0"/>
        <w:jc w:val="both"/>
        <w:rPr>
          <w:lang w:val="ky-KG"/>
        </w:rPr>
      </w:pPr>
      <w:r>
        <w:rPr>
          <w:lang w:val="ky-KG"/>
        </w:rPr>
        <w:t xml:space="preserve"> </w:t>
      </w:r>
      <w:r>
        <w:t>Таблица 2.2.</w:t>
      </w:r>
      <w:r>
        <w:rPr>
          <w:lang w:val="ky-KG"/>
        </w:rPr>
        <w:t xml:space="preserve">2 </w:t>
      </w:r>
      <w:r>
        <w:t>Список студентов, участвовавших в программе мобильности (</w:t>
      </w:r>
      <w:r>
        <w:rPr>
          <w:lang w:val="en-AU"/>
        </w:rPr>
        <w:t>I</w:t>
      </w:r>
      <w:r>
        <w:t>-</w:t>
      </w:r>
      <w:r>
        <w:rPr>
          <w:lang w:val="ky-KG"/>
        </w:rPr>
        <w:t>курс)</w:t>
      </w:r>
    </w:p>
    <w:p w:rsidR="006A2A42" w:rsidRDefault="006A2A42">
      <w:pPr>
        <w:pStyle w:val="ae"/>
        <w:spacing w:before="0" w:beforeAutospacing="0" w:after="0" w:afterAutospacing="0"/>
        <w:jc w:val="both"/>
        <w:rPr>
          <w:b/>
          <w:bCs/>
          <w:i/>
          <w:iCs/>
          <w:lang w:val="ky-KG"/>
        </w:rPr>
      </w:pPr>
    </w:p>
    <w:tbl>
      <w:tblPr>
        <w:tblStyle w:val="af"/>
        <w:tblW w:w="0" w:type="auto"/>
        <w:tblLook w:val="04A0" w:firstRow="1" w:lastRow="0" w:firstColumn="1" w:lastColumn="0" w:noHBand="0" w:noVBand="1"/>
      </w:tblPr>
      <w:tblGrid>
        <w:gridCol w:w="1494"/>
        <w:gridCol w:w="1805"/>
        <w:gridCol w:w="1489"/>
        <w:gridCol w:w="1489"/>
        <w:gridCol w:w="1531"/>
        <w:gridCol w:w="1536"/>
      </w:tblGrid>
      <w:tr w:rsidR="006A2A42">
        <w:tc>
          <w:tcPr>
            <w:tcW w:w="1494" w:type="dxa"/>
          </w:tcPr>
          <w:p w:rsidR="006A2A42" w:rsidRDefault="00735776">
            <w:pPr>
              <w:pStyle w:val="ae"/>
              <w:spacing w:before="0" w:beforeAutospacing="0" w:after="0" w:afterAutospacing="0"/>
              <w:jc w:val="both"/>
            </w:pPr>
            <w:r>
              <w:t>1</w:t>
            </w:r>
          </w:p>
        </w:tc>
        <w:tc>
          <w:tcPr>
            <w:tcW w:w="1805" w:type="dxa"/>
          </w:tcPr>
          <w:p w:rsidR="006A2A42" w:rsidRDefault="00735776">
            <w:pPr>
              <w:pStyle w:val="ae"/>
              <w:spacing w:before="0" w:beforeAutospacing="0" w:after="0" w:afterAutospacing="0"/>
              <w:jc w:val="both"/>
            </w:pPr>
            <w:proofErr w:type="spellStart"/>
            <w:r>
              <w:rPr>
                <w:shd w:val="clear" w:color="auto" w:fill="FFFFFF"/>
              </w:rPr>
              <w:t>Азатбекова</w:t>
            </w:r>
            <w:proofErr w:type="spellEnd"/>
            <w:r>
              <w:rPr>
                <w:shd w:val="clear" w:color="auto" w:fill="FFFFFF"/>
              </w:rPr>
              <w:t xml:space="preserve"> </w:t>
            </w:r>
            <w:proofErr w:type="spellStart"/>
            <w:r>
              <w:rPr>
                <w:shd w:val="clear" w:color="auto" w:fill="FFFFFF"/>
              </w:rPr>
              <w:t>Айтурган</w:t>
            </w:r>
            <w:proofErr w:type="spellEnd"/>
            <w:r>
              <w:rPr>
                <w:shd w:val="clear" w:color="auto" w:fill="FFFFFF"/>
              </w:rPr>
              <w:t xml:space="preserve"> </w:t>
            </w:r>
            <w:proofErr w:type="spellStart"/>
            <w:r>
              <w:rPr>
                <w:shd w:val="clear" w:color="auto" w:fill="FFFFFF"/>
              </w:rPr>
              <w:t>Барчынбековна</w:t>
            </w:r>
            <w:proofErr w:type="spellEnd"/>
          </w:p>
        </w:tc>
        <w:tc>
          <w:tcPr>
            <w:tcW w:w="1489" w:type="dxa"/>
          </w:tcPr>
          <w:p w:rsidR="006A2A42" w:rsidRDefault="00735776">
            <w:pPr>
              <w:pStyle w:val="ae"/>
              <w:spacing w:before="0" w:beforeAutospacing="0" w:after="0" w:afterAutospacing="0"/>
              <w:jc w:val="center"/>
            </w:pPr>
            <w:r>
              <w:t>1</w:t>
            </w:r>
          </w:p>
        </w:tc>
        <w:tc>
          <w:tcPr>
            <w:tcW w:w="1489" w:type="dxa"/>
          </w:tcPr>
          <w:p w:rsidR="006A2A42" w:rsidRDefault="00735776">
            <w:pPr>
              <w:pStyle w:val="ae"/>
              <w:spacing w:before="0" w:beforeAutospacing="0" w:after="0" w:afterAutospacing="0"/>
              <w:jc w:val="both"/>
            </w:pPr>
            <w:r>
              <w:rPr>
                <w:color w:val="000000" w:themeColor="text1"/>
                <w:lang w:val="ky-KG"/>
              </w:rPr>
              <w:t>МИС-1-24</w:t>
            </w:r>
          </w:p>
        </w:tc>
        <w:tc>
          <w:tcPr>
            <w:tcW w:w="1531" w:type="dxa"/>
          </w:tcPr>
          <w:p w:rsidR="006A2A42" w:rsidRDefault="00735776">
            <w:pPr>
              <w:pStyle w:val="ae"/>
              <w:spacing w:before="0" w:beforeAutospacing="0" w:after="0" w:afterAutospacing="0"/>
              <w:jc w:val="both"/>
            </w:pPr>
            <w:r>
              <w:t>КЭДИС</w:t>
            </w:r>
          </w:p>
        </w:tc>
        <w:tc>
          <w:tcPr>
            <w:tcW w:w="1536" w:type="dxa"/>
          </w:tcPr>
          <w:p w:rsidR="006A2A42" w:rsidRDefault="00735776">
            <w:pPr>
              <w:pStyle w:val="ae"/>
              <w:spacing w:before="0" w:beforeAutospacing="0" w:after="0" w:afterAutospacing="0"/>
              <w:jc w:val="both"/>
            </w:pPr>
            <w:r>
              <w:t>17.03.25-31.03.25</w:t>
            </w:r>
          </w:p>
        </w:tc>
      </w:tr>
      <w:tr w:rsidR="006A2A42">
        <w:tc>
          <w:tcPr>
            <w:tcW w:w="1494" w:type="dxa"/>
          </w:tcPr>
          <w:p w:rsidR="006A2A42" w:rsidRDefault="00735776">
            <w:pPr>
              <w:pStyle w:val="ae"/>
              <w:spacing w:before="0" w:beforeAutospacing="0" w:after="0" w:afterAutospacing="0"/>
              <w:jc w:val="both"/>
            </w:pPr>
            <w:r>
              <w:t>2</w:t>
            </w:r>
          </w:p>
        </w:tc>
        <w:tc>
          <w:tcPr>
            <w:tcW w:w="1805" w:type="dxa"/>
          </w:tcPr>
          <w:p w:rsidR="006A2A42" w:rsidRDefault="00735776">
            <w:pPr>
              <w:pStyle w:val="ae"/>
              <w:spacing w:before="0" w:beforeAutospacing="0" w:after="0" w:afterAutospacing="0"/>
              <w:jc w:val="both"/>
            </w:pPr>
            <w:proofErr w:type="spellStart"/>
            <w:r>
              <w:rPr>
                <w:shd w:val="clear" w:color="auto" w:fill="F7F9FA"/>
              </w:rPr>
              <w:t>Багышбеков</w:t>
            </w:r>
            <w:proofErr w:type="spellEnd"/>
            <w:r>
              <w:rPr>
                <w:shd w:val="clear" w:color="auto" w:fill="F7F9FA"/>
              </w:rPr>
              <w:t xml:space="preserve"> Марлен </w:t>
            </w:r>
            <w:proofErr w:type="spellStart"/>
            <w:r>
              <w:rPr>
                <w:shd w:val="clear" w:color="auto" w:fill="F7F9FA"/>
              </w:rPr>
              <w:t>Багышбекович</w:t>
            </w:r>
            <w:proofErr w:type="spellEnd"/>
          </w:p>
        </w:tc>
        <w:tc>
          <w:tcPr>
            <w:tcW w:w="1489" w:type="dxa"/>
          </w:tcPr>
          <w:p w:rsidR="006A2A42" w:rsidRDefault="00735776">
            <w:pPr>
              <w:pStyle w:val="ae"/>
              <w:spacing w:before="0" w:beforeAutospacing="0" w:after="0" w:afterAutospacing="0"/>
              <w:jc w:val="center"/>
            </w:pPr>
            <w:r>
              <w:t>1</w:t>
            </w:r>
          </w:p>
        </w:tc>
        <w:tc>
          <w:tcPr>
            <w:tcW w:w="1489" w:type="dxa"/>
          </w:tcPr>
          <w:p w:rsidR="006A2A42" w:rsidRDefault="00735776">
            <w:pPr>
              <w:pStyle w:val="ae"/>
              <w:spacing w:before="0" w:beforeAutospacing="0" w:after="0" w:afterAutospacing="0"/>
              <w:jc w:val="both"/>
            </w:pPr>
            <w:r>
              <w:rPr>
                <w:color w:val="000000" w:themeColor="text1"/>
                <w:lang w:val="ky-KG"/>
              </w:rPr>
              <w:t>МИС-1-24</w:t>
            </w:r>
          </w:p>
        </w:tc>
        <w:tc>
          <w:tcPr>
            <w:tcW w:w="1531" w:type="dxa"/>
          </w:tcPr>
          <w:p w:rsidR="006A2A42" w:rsidRDefault="00735776">
            <w:pPr>
              <w:pStyle w:val="ae"/>
              <w:spacing w:before="0" w:beforeAutospacing="0" w:after="0" w:afterAutospacing="0"/>
              <w:jc w:val="both"/>
            </w:pPr>
            <w:r>
              <w:t>КЭДИС</w:t>
            </w:r>
          </w:p>
        </w:tc>
        <w:tc>
          <w:tcPr>
            <w:tcW w:w="1536" w:type="dxa"/>
          </w:tcPr>
          <w:p w:rsidR="006A2A42" w:rsidRDefault="00735776">
            <w:pPr>
              <w:pStyle w:val="ae"/>
              <w:spacing w:before="0" w:beforeAutospacing="0" w:after="0" w:afterAutospacing="0"/>
              <w:jc w:val="both"/>
            </w:pPr>
            <w:r>
              <w:t>17.03.25-31.03.25</w:t>
            </w:r>
          </w:p>
        </w:tc>
      </w:tr>
      <w:tr w:rsidR="006A2A42">
        <w:tc>
          <w:tcPr>
            <w:tcW w:w="1494" w:type="dxa"/>
          </w:tcPr>
          <w:p w:rsidR="006A2A42" w:rsidRDefault="00735776">
            <w:pPr>
              <w:pStyle w:val="ae"/>
              <w:spacing w:before="0" w:beforeAutospacing="0" w:after="0" w:afterAutospacing="0"/>
              <w:jc w:val="both"/>
            </w:pPr>
            <w:r>
              <w:t>3</w:t>
            </w:r>
          </w:p>
        </w:tc>
        <w:tc>
          <w:tcPr>
            <w:tcW w:w="1805" w:type="dxa"/>
          </w:tcPr>
          <w:p w:rsidR="006A2A42" w:rsidRDefault="00735776">
            <w:pPr>
              <w:pStyle w:val="ae"/>
              <w:spacing w:before="0" w:beforeAutospacing="0" w:after="0" w:afterAutospacing="0"/>
              <w:jc w:val="both"/>
            </w:pPr>
            <w:proofErr w:type="spellStart"/>
            <w:r>
              <w:rPr>
                <w:shd w:val="clear" w:color="auto" w:fill="F7F9FA"/>
              </w:rPr>
              <w:t>Жарбек</w:t>
            </w:r>
            <w:proofErr w:type="spellEnd"/>
            <w:r>
              <w:rPr>
                <w:shd w:val="clear" w:color="auto" w:fill="F7F9FA"/>
              </w:rPr>
              <w:t xml:space="preserve"> </w:t>
            </w:r>
            <w:proofErr w:type="spellStart"/>
            <w:r>
              <w:rPr>
                <w:shd w:val="clear" w:color="auto" w:fill="F7F9FA"/>
              </w:rPr>
              <w:t>кызы</w:t>
            </w:r>
            <w:proofErr w:type="spellEnd"/>
            <w:r>
              <w:rPr>
                <w:shd w:val="clear" w:color="auto" w:fill="F7F9FA"/>
              </w:rPr>
              <w:t xml:space="preserve"> </w:t>
            </w:r>
            <w:proofErr w:type="spellStart"/>
            <w:r>
              <w:rPr>
                <w:shd w:val="clear" w:color="auto" w:fill="F7F9FA"/>
              </w:rPr>
              <w:t>Нуржамал</w:t>
            </w:r>
            <w:proofErr w:type="spellEnd"/>
          </w:p>
        </w:tc>
        <w:tc>
          <w:tcPr>
            <w:tcW w:w="1489" w:type="dxa"/>
          </w:tcPr>
          <w:p w:rsidR="006A2A42" w:rsidRDefault="00735776">
            <w:pPr>
              <w:pStyle w:val="ae"/>
              <w:spacing w:before="0" w:beforeAutospacing="0" w:after="0" w:afterAutospacing="0"/>
              <w:jc w:val="center"/>
            </w:pPr>
            <w:r>
              <w:t>1</w:t>
            </w:r>
          </w:p>
        </w:tc>
        <w:tc>
          <w:tcPr>
            <w:tcW w:w="1489" w:type="dxa"/>
          </w:tcPr>
          <w:p w:rsidR="006A2A42" w:rsidRDefault="00735776">
            <w:pPr>
              <w:pStyle w:val="ae"/>
              <w:spacing w:before="0" w:beforeAutospacing="0" w:after="0" w:afterAutospacing="0"/>
              <w:jc w:val="both"/>
            </w:pPr>
            <w:r>
              <w:rPr>
                <w:color w:val="000000" w:themeColor="text1"/>
                <w:lang w:val="ky-KG"/>
              </w:rPr>
              <w:t>МИС-1-24</w:t>
            </w:r>
          </w:p>
        </w:tc>
        <w:tc>
          <w:tcPr>
            <w:tcW w:w="1531" w:type="dxa"/>
          </w:tcPr>
          <w:p w:rsidR="006A2A42" w:rsidRDefault="00735776">
            <w:pPr>
              <w:pStyle w:val="ae"/>
              <w:spacing w:before="0" w:beforeAutospacing="0" w:after="0" w:afterAutospacing="0"/>
              <w:jc w:val="both"/>
            </w:pPr>
            <w:r>
              <w:t>КЭДИС</w:t>
            </w:r>
          </w:p>
        </w:tc>
        <w:tc>
          <w:tcPr>
            <w:tcW w:w="1536" w:type="dxa"/>
          </w:tcPr>
          <w:p w:rsidR="006A2A42" w:rsidRDefault="00735776">
            <w:pPr>
              <w:pStyle w:val="ae"/>
              <w:spacing w:before="0" w:beforeAutospacing="0" w:after="0" w:afterAutospacing="0"/>
              <w:jc w:val="both"/>
            </w:pPr>
            <w:r>
              <w:t>17.03.25-31.03.25</w:t>
            </w:r>
          </w:p>
        </w:tc>
      </w:tr>
      <w:tr w:rsidR="006A2A42">
        <w:tc>
          <w:tcPr>
            <w:tcW w:w="1494" w:type="dxa"/>
          </w:tcPr>
          <w:p w:rsidR="006A2A42" w:rsidRDefault="00735776">
            <w:pPr>
              <w:pStyle w:val="ae"/>
              <w:spacing w:before="0" w:beforeAutospacing="0" w:after="0" w:afterAutospacing="0"/>
              <w:jc w:val="both"/>
            </w:pPr>
            <w:r>
              <w:t>4</w:t>
            </w:r>
          </w:p>
        </w:tc>
        <w:tc>
          <w:tcPr>
            <w:tcW w:w="1805" w:type="dxa"/>
          </w:tcPr>
          <w:p w:rsidR="006A2A42" w:rsidRDefault="00735776">
            <w:pPr>
              <w:pStyle w:val="ae"/>
              <w:spacing w:before="0" w:beforeAutospacing="0" w:after="0" w:afterAutospacing="0"/>
              <w:jc w:val="both"/>
            </w:pPr>
            <w:proofErr w:type="spellStart"/>
            <w:r>
              <w:rPr>
                <w:shd w:val="clear" w:color="auto" w:fill="FFFFFF"/>
              </w:rPr>
              <w:t>Омуракунов</w:t>
            </w:r>
            <w:proofErr w:type="spellEnd"/>
            <w:r>
              <w:rPr>
                <w:shd w:val="clear" w:color="auto" w:fill="FFFFFF"/>
              </w:rPr>
              <w:t xml:space="preserve"> </w:t>
            </w:r>
            <w:proofErr w:type="spellStart"/>
            <w:r>
              <w:rPr>
                <w:shd w:val="clear" w:color="auto" w:fill="FFFFFF"/>
              </w:rPr>
              <w:t>Аскарбек</w:t>
            </w:r>
            <w:proofErr w:type="spellEnd"/>
            <w:r>
              <w:rPr>
                <w:shd w:val="clear" w:color="auto" w:fill="FFFFFF"/>
              </w:rPr>
              <w:t xml:space="preserve"> </w:t>
            </w:r>
            <w:proofErr w:type="spellStart"/>
            <w:r>
              <w:rPr>
                <w:shd w:val="clear" w:color="auto" w:fill="FFFFFF"/>
              </w:rPr>
              <w:t>Нарынбекович</w:t>
            </w:r>
            <w:proofErr w:type="spellEnd"/>
          </w:p>
        </w:tc>
        <w:tc>
          <w:tcPr>
            <w:tcW w:w="1489" w:type="dxa"/>
          </w:tcPr>
          <w:p w:rsidR="006A2A42" w:rsidRDefault="00735776">
            <w:pPr>
              <w:pStyle w:val="ae"/>
              <w:spacing w:before="0" w:beforeAutospacing="0" w:after="0" w:afterAutospacing="0"/>
              <w:jc w:val="center"/>
            </w:pPr>
            <w:r>
              <w:t>1</w:t>
            </w:r>
          </w:p>
        </w:tc>
        <w:tc>
          <w:tcPr>
            <w:tcW w:w="1489" w:type="dxa"/>
          </w:tcPr>
          <w:p w:rsidR="006A2A42" w:rsidRDefault="00735776">
            <w:pPr>
              <w:pStyle w:val="ae"/>
              <w:spacing w:before="0" w:beforeAutospacing="0" w:after="0" w:afterAutospacing="0"/>
              <w:jc w:val="both"/>
            </w:pPr>
            <w:r>
              <w:rPr>
                <w:color w:val="000000" w:themeColor="text1"/>
                <w:lang w:val="ky-KG"/>
              </w:rPr>
              <w:t>МИС-1-24</w:t>
            </w:r>
          </w:p>
        </w:tc>
        <w:tc>
          <w:tcPr>
            <w:tcW w:w="1531" w:type="dxa"/>
          </w:tcPr>
          <w:p w:rsidR="006A2A42" w:rsidRDefault="00735776">
            <w:pPr>
              <w:pStyle w:val="ae"/>
              <w:spacing w:before="0" w:beforeAutospacing="0" w:after="0" w:afterAutospacing="0"/>
              <w:jc w:val="both"/>
            </w:pPr>
            <w:r>
              <w:t>КЭДИС</w:t>
            </w:r>
          </w:p>
        </w:tc>
        <w:tc>
          <w:tcPr>
            <w:tcW w:w="1536" w:type="dxa"/>
          </w:tcPr>
          <w:p w:rsidR="006A2A42" w:rsidRDefault="00735776">
            <w:pPr>
              <w:pStyle w:val="ae"/>
              <w:spacing w:before="0" w:beforeAutospacing="0" w:after="0" w:afterAutospacing="0"/>
              <w:jc w:val="both"/>
            </w:pPr>
            <w:r>
              <w:t>17.03.25-31.03.25</w:t>
            </w:r>
          </w:p>
        </w:tc>
      </w:tr>
    </w:tbl>
    <w:p w:rsidR="006A2A42" w:rsidRDefault="006A2A42">
      <w:pPr>
        <w:pStyle w:val="ae"/>
        <w:spacing w:before="0" w:beforeAutospacing="0" w:after="0" w:afterAutospacing="0"/>
        <w:jc w:val="both"/>
      </w:pPr>
    </w:p>
    <w:p w:rsidR="006A2A42" w:rsidRDefault="00735776">
      <w:pPr>
        <w:pStyle w:val="ae"/>
        <w:spacing w:before="0" w:beforeAutospacing="0" w:after="0" w:afterAutospacing="0"/>
        <w:jc w:val="both"/>
        <w:rPr>
          <w:b/>
          <w:bCs/>
          <w:i/>
          <w:iCs/>
          <w:lang w:val="ky-KG"/>
        </w:rPr>
      </w:pPr>
      <w:r>
        <w:rPr>
          <w:rFonts w:eastAsia="Calibri"/>
        </w:rPr>
        <w:t xml:space="preserve">В рамках </w:t>
      </w:r>
      <w:r>
        <w:rPr>
          <w:b/>
          <w:bCs/>
          <w:i/>
          <w:iCs/>
          <w:lang w:val="ky-KG"/>
        </w:rPr>
        <w:t>академической мобильности преподаватели программы СПО:</w:t>
      </w:r>
    </w:p>
    <w:p w:rsidR="006A2A42" w:rsidRDefault="00735776">
      <w:pPr>
        <w:pStyle w:val="ae"/>
        <w:spacing w:before="0" w:beforeAutospacing="0" w:after="0" w:afterAutospacing="0"/>
        <w:jc w:val="both"/>
        <w:rPr>
          <w:b/>
          <w:bCs/>
          <w:i/>
          <w:iCs/>
          <w:lang w:val="ky-KG"/>
        </w:rPr>
      </w:pPr>
      <w:r>
        <w:rPr>
          <w:lang w:val="ky-KG"/>
        </w:rPr>
        <w:t>Осмонбетова В.К., Жумабекова Н.Ж., Курамаева Э.Д.</w:t>
      </w:r>
      <w:r>
        <w:rPr>
          <w:b/>
          <w:bCs/>
          <w:lang w:val="ky-KG"/>
        </w:rPr>
        <w:t xml:space="preserve"> </w:t>
      </w:r>
      <w:r>
        <w:rPr>
          <w:rFonts w:eastAsia="Calibri"/>
        </w:rPr>
        <w:t xml:space="preserve">провели </w:t>
      </w:r>
      <w:r>
        <w:rPr>
          <w:rFonts w:eastAsia="Calibri"/>
          <w:lang w:val="ky-KG"/>
        </w:rPr>
        <w:t>гостевые лекции в Национальном государственном университете им.Ж.Баласагынп и Таласском государственном университете</w:t>
      </w:r>
      <w:r>
        <w:rPr>
          <w:rFonts w:eastAsia="Calibri"/>
          <w:color w:val="5B9BD5" w:themeColor="accent1"/>
          <w:lang w:val="ky-KG"/>
        </w:rPr>
        <w:t>. (</w:t>
      </w:r>
      <w:r>
        <w:rPr>
          <w:rFonts w:eastAsia="Calibri"/>
          <w:i/>
          <w:iCs/>
          <w:color w:val="5B9BD5" w:themeColor="accent1"/>
          <w:lang w:val="ky-KG"/>
        </w:rPr>
        <w:t>страничка АГУПКР Фейсбук,Инстаграмм</w:t>
      </w:r>
      <w:r>
        <w:rPr>
          <w:rFonts w:eastAsia="Calibri"/>
          <w:color w:val="5B9BD5" w:themeColor="accent1"/>
          <w:lang w:val="ky-KG"/>
        </w:rPr>
        <w:t>)</w:t>
      </w:r>
    </w:p>
    <w:p w:rsidR="006A2A42" w:rsidRDefault="00735776">
      <w:pPr>
        <w:pStyle w:val="ae"/>
        <w:spacing w:before="0" w:beforeAutospacing="0" w:after="0" w:afterAutospacing="0"/>
        <w:ind w:firstLine="708"/>
        <w:jc w:val="both"/>
      </w:pPr>
      <w:r>
        <w:lastRenderedPageBreak/>
        <w:t>Таким образом, образовательная программа СПО активно содействует формированию образовательной траектории студентов, обеспечивая им возможности для академической мобильности, что, в свою очередь, способствует их профессиональному росту и карьерным перспективам.</w:t>
      </w:r>
    </w:p>
    <w:p w:rsidR="006A2A42" w:rsidRDefault="006A2A42">
      <w:pPr>
        <w:pStyle w:val="ae"/>
        <w:spacing w:before="0" w:beforeAutospacing="0" w:after="0" w:afterAutospacing="0"/>
        <w:ind w:firstLine="708"/>
        <w:jc w:val="both"/>
      </w:pPr>
    </w:p>
    <w:p w:rsidR="006A2A42" w:rsidRDefault="002C58AF">
      <w:pPr>
        <w:spacing w:after="0" w:line="240" w:lineRule="auto"/>
        <w:jc w:val="both"/>
        <w:rPr>
          <w:rStyle w:val="a4"/>
          <w:rFonts w:ascii="Times New Roman" w:hAnsi="Times New Roman" w:cs="Times New Roman"/>
          <w:i/>
          <w:color w:val="5B9BD5" w:themeColor="accent1"/>
          <w:sz w:val="24"/>
          <w:szCs w:val="24"/>
        </w:rPr>
      </w:pPr>
      <w:hyperlink r:id="rId37" w:history="1">
        <w:r w:rsidR="00735776">
          <w:rPr>
            <w:rStyle w:val="a4"/>
            <w:rFonts w:ascii="Times New Roman" w:hAnsi="Times New Roman" w:cs="Times New Roman"/>
            <w:i/>
            <w:color w:val="5B9BD5" w:themeColor="accent1"/>
            <w:sz w:val="24"/>
            <w:szCs w:val="24"/>
          </w:rPr>
          <w:t xml:space="preserve">Приложение </w:t>
        </w:r>
        <w:r w:rsidR="00735776">
          <w:rPr>
            <w:rStyle w:val="a4"/>
            <w:rFonts w:ascii="Times New Roman" w:hAnsi="Times New Roman" w:cs="Times New Roman"/>
            <w:i/>
            <w:color w:val="5B9BD5" w:themeColor="accent1"/>
            <w:sz w:val="24"/>
            <w:szCs w:val="24"/>
            <w:lang w:val="ky-KG"/>
          </w:rPr>
          <w:t>2.2.1</w:t>
        </w:r>
        <w:r w:rsidR="00735776">
          <w:rPr>
            <w:rStyle w:val="a4"/>
            <w:rFonts w:ascii="Times New Roman" w:hAnsi="Times New Roman" w:cs="Times New Roman"/>
            <w:i/>
            <w:color w:val="5B9BD5" w:themeColor="accent1"/>
            <w:sz w:val="24"/>
            <w:szCs w:val="24"/>
          </w:rPr>
          <w:t xml:space="preserve"> Положение о академической мобильности </w:t>
        </w:r>
      </w:hyperlink>
    </w:p>
    <w:p w:rsidR="006A2A42" w:rsidRDefault="006A2A42">
      <w:pPr>
        <w:pStyle w:val="af2"/>
        <w:rPr>
          <w:color w:val="5B9BD5" w:themeColor="accent1"/>
        </w:rPr>
      </w:pPr>
    </w:p>
    <w:p w:rsidR="006A2A42" w:rsidRDefault="002C58AF">
      <w:pPr>
        <w:pStyle w:val="af2"/>
        <w:rPr>
          <w:rStyle w:val="a4"/>
          <w:rFonts w:ascii="Times New Roman" w:hAnsi="Times New Roman" w:cs="Times New Roman"/>
          <w:i/>
          <w:color w:val="5B9BD5" w:themeColor="accent1"/>
          <w:sz w:val="24"/>
          <w:szCs w:val="24"/>
        </w:rPr>
      </w:pPr>
      <w:hyperlink r:id="rId38" w:history="1">
        <w:r w:rsidR="00735776">
          <w:rPr>
            <w:rStyle w:val="a4"/>
            <w:rFonts w:ascii="Times New Roman" w:hAnsi="Times New Roman" w:cs="Times New Roman"/>
            <w:i/>
            <w:color w:val="5B9BD5" w:themeColor="accent1"/>
            <w:sz w:val="24"/>
            <w:szCs w:val="24"/>
          </w:rPr>
          <w:t xml:space="preserve">Приложение </w:t>
        </w:r>
        <w:r w:rsidR="00735776">
          <w:rPr>
            <w:rStyle w:val="a4"/>
            <w:rFonts w:ascii="Times New Roman" w:hAnsi="Times New Roman" w:cs="Times New Roman"/>
            <w:i/>
            <w:color w:val="5B9BD5" w:themeColor="accent1"/>
            <w:sz w:val="24"/>
            <w:szCs w:val="24"/>
            <w:lang w:val="ky-KG"/>
          </w:rPr>
          <w:t>2.2.2</w:t>
        </w:r>
        <w:r w:rsidR="00735776">
          <w:rPr>
            <w:rStyle w:val="a4"/>
            <w:rFonts w:ascii="Times New Roman" w:hAnsi="Times New Roman" w:cs="Times New Roman"/>
            <w:i/>
            <w:color w:val="5B9BD5" w:themeColor="accent1"/>
            <w:sz w:val="24"/>
            <w:szCs w:val="24"/>
          </w:rPr>
          <w:t xml:space="preserve">   Договор по академической мобильности с п</w:t>
        </w:r>
        <w:r w:rsidR="00735776">
          <w:rPr>
            <w:rFonts w:ascii="Times New Roman" w:hAnsi="Times New Roman" w:cs="Times New Roman"/>
            <w:i/>
            <w:color w:val="5B9BD5" w:themeColor="accent1"/>
            <w:sz w:val="24"/>
            <w:szCs w:val="24"/>
            <w:u w:val="single"/>
          </w:rPr>
          <w:t xml:space="preserve">рофессиональным колледж КНУ им. Ж. </w:t>
        </w:r>
        <w:proofErr w:type="spellStart"/>
        <w:r w:rsidR="00735776">
          <w:rPr>
            <w:rFonts w:ascii="Times New Roman" w:hAnsi="Times New Roman" w:cs="Times New Roman"/>
            <w:i/>
            <w:color w:val="5B9BD5" w:themeColor="accent1"/>
            <w:sz w:val="24"/>
            <w:szCs w:val="24"/>
            <w:u w:val="single"/>
          </w:rPr>
          <w:t>Баласагына</w:t>
        </w:r>
        <w:proofErr w:type="spellEnd"/>
        <w:r w:rsidR="00735776">
          <w:rPr>
            <w:rStyle w:val="a4"/>
            <w:rFonts w:ascii="Times New Roman" w:hAnsi="Times New Roman" w:cs="Times New Roman"/>
            <w:i/>
            <w:color w:val="5B9BD5" w:themeColor="accent1"/>
            <w:sz w:val="24"/>
            <w:szCs w:val="24"/>
          </w:rPr>
          <w:t xml:space="preserve"> </w:t>
        </w:r>
      </w:hyperlink>
    </w:p>
    <w:p w:rsidR="006A2A42" w:rsidRDefault="006A2A42">
      <w:pPr>
        <w:pStyle w:val="af2"/>
        <w:rPr>
          <w:rFonts w:ascii="Times New Roman" w:hAnsi="Times New Roman" w:cs="Times New Roman"/>
          <w:i/>
          <w:color w:val="5B9BD5" w:themeColor="accent1"/>
          <w:sz w:val="24"/>
          <w:szCs w:val="24"/>
          <w:u w:val="single"/>
        </w:rPr>
      </w:pPr>
    </w:p>
    <w:p w:rsidR="006A2A42" w:rsidRDefault="002C58AF">
      <w:pPr>
        <w:pStyle w:val="af2"/>
        <w:rPr>
          <w:rFonts w:ascii="Times New Roman" w:hAnsi="Times New Roman" w:cs="Times New Roman"/>
          <w:b/>
          <w:color w:val="5B9BD5" w:themeColor="accent1"/>
        </w:rPr>
      </w:pPr>
      <w:hyperlink r:id="rId39" w:history="1">
        <w:r w:rsidR="00735776">
          <w:rPr>
            <w:rStyle w:val="a4"/>
            <w:rFonts w:ascii="Times New Roman" w:hAnsi="Times New Roman" w:cs="Times New Roman"/>
            <w:i/>
            <w:color w:val="5B9BD5" w:themeColor="accent1"/>
            <w:sz w:val="24"/>
            <w:szCs w:val="24"/>
          </w:rPr>
          <w:t xml:space="preserve">Приложение </w:t>
        </w:r>
        <w:r w:rsidR="00735776">
          <w:rPr>
            <w:rStyle w:val="a4"/>
            <w:rFonts w:ascii="Times New Roman" w:hAnsi="Times New Roman" w:cs="Times New Roman"/>
            <w:i/>
            <w:color w:val="5B9BD5" w:themeColor="accent1"/>
            <w:sz w:val="24"/>
            <w:szCs w:val="24"/>
            <w:lang w:val="ky-KG"/>
          </w:rPr>
          <w:t>2.2.3</w:t>
        </w:r>
        <w:r w:rsidR="00735776">
          <w:rPr>
            <w:rStyle w:val="a4"/>
            <w:rFonts w:ascii="Times New Roman" w:hAnsi="Times New Roman" w:cs="Times New Roman"/>
            <w:i/>
            <w:color w:val="5B9BD5" w:themeColor="accent1"/>
            <w:sz w:val="24"/>
            <w:szCs w:val="24"/>
          </w:rPr>
          <w:t xml:space="preserve">  Договор по академической мобильности КЭДИС</w:t>
        </w:r>
        <w:r w:rsidR="00735776">
          <w:rPr>
            <w:rStyle w:val="a4"/>
            <w:rFonts w:ascii="Times New Roman" w:hAnsi="Times New Roman" w:cs="Times New Roman"/>
            <w:b/>
            <w:color w:val="5B9BD5" w:themeColor="accent1"/>
          </w:rPr>
          <w:t xml:space="preserve">  </w:t>
        </w:r>
      </w:hyperlink>
      <w:r w:rsidR="00735776">
        <w:rPr>
          <w:rFonts w:ascii="Times New Roman" w:hAnsi="Times New Roman" w:cs="Times New Roman"/>
          <w:b/>
          <w:color w:val="5B9BD5" w:themeColor="accent1"/>
        </w:rPr>
        <w:t xml:space="preserve"> </w:t>
      </w:r>
    </w:p>
    <w:p w:rsidR="006A2A42" w:rsidRDefault="006A2A42">
      <w:pPr>
        <w:pStyle w:val="af2"/>
        <w:rPr>
          <w:rFonts w:ascii="Times New Roman" w:hAnsi="Times New Roman" w:cs="Times New Roman"/>
          <w:b/>
          <w:color w:val="5B9BD5" w:themeColor="accent1"/>
        </w:rPr>
      </w:pPr>
    </w:p>
    <w:p w:rsidR="006A2A42" w:rsidRDefault="006A2A42">
      <w:pPr>
        <w:pStyle w:val="af2"/>
        <w:rPr>
          <w:rFonts w:ascii="Times New Roman" w:hAnsi="Times New Roman" w:cs="Times New Roman"/>
          <w:b/>
          <w:color w:val="FF0000"/>
        </w:rPr>
      </w:pPr>
    </w:p>
    <w:p w:rsidR="006A2A42" w:rsidRDefault="00735776">
      <w:pPr>
        <w:spacing w:after="0" w:line="240" w:lineRule="auto"/>
        <w:ind w:firstLine="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spacing w:after="0" w:line="240" w:lineRule="auto"/>
        <w:ind w:firstLine="567"/>
        <w:jc w:val="both"/>
        <w:rPr>
          <w:rFonts w:ascii="Times New Roman" w:eastAsia="Calibri" w:hAnsi="Times New Roman" w:cs="Times New Roman"/>
          <w:b/>
          <w:bCs/>
          <w:sz w:val="24"/>
          <w:szCs w:val="24"/>
        </w:rPr>
      </w:pPr>
    </w:p>
    <w:p w:rsidR="006A2A42" w:rsidRDefault="006A2A42">
      <w:pPr>
        <w:spacing w:after="0" w:line="240" w:lineRule="auto"/>
        <w:ind w:firstLine="709"/>
        <w:jc w:val="both"/>
        <w:rPr>
          <w:rFonts w:ascii="Times New Roman" w:eastAsia="Times New Roman" w:hAnsi="Times New Roman" w:cs="Times New Roman"/>
          <w:b/>
          <w:sz w:val="24"/>
          <w:szCs w:val="24"/>
          <w:u w:val="single"/>
          <w:lang w:eastAsia="ru-RU"/>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2.3. Образовательная программа обеспечивает объективное признание квалификаций, периодов и результатов обучения предшествующего образования;</w:t>
      </w:r>
    </w:p>
    <w:p w:rsidR="006A2A42" w:rsidRDefault="006A2A42">
      <w:pPr>
        <w:spacing w:after="0" w:line="240" w:lineRule="auto"/>
        <w:ind w:firstLine="567"/>
        <w:jc w:val="both"/>
        <w:rPr>
          <w:rFonts w:ascii="Times New Roman" w:eastAsia="Calibri" w:hAnsi="Times New Roman" w:cs="Times New Roman"/>
          <w:sz w:val="24"/>
          <w:szCs w:val="24"/>
        </w:rPr>
      </w:pPr>
    </w:p>
    <w:p w:rsidR="006A2A42" w:rsidRDefault="00735776">
      <w:pPr>
        <w:ind w:firstLine="709"/>
        <w:jc w:val="both"/>
        <w:rPr>
          <w:rFonts w:ascii="Times New Roman" w:hAnsi="Times New Roman"/>
          <w:sz w:val="24"/>
          <w:szCs w:val="24"/>
        </w:rPr>
      </w:pPr>
      <w:r>
        <w:rPr>
          <w:rFonts w:ascii="Times New Roman" w:hAnsi="Times New Roman" w:cs="Times New Roman"/>
          <w:sz w:val="24"/>
          <w:szCs w:val="24"/>
        </w:rPr>
        <w:t>Приём абитуриентов на программу СПО осуществляется</w:t>
      </w:r>
      <w:r>
        <w:rPr>
          <w:rFonts w:ascii="Times New Roman" w:eastAsia="Times New Roman" w:hAnsi="Times New Roman" w:cs="Times New Roman"/>
          <w:sz w:val="24"/>
          <w:szCs w:val="24"/>
        </w:rPr>
        <w:t xml:space="preserve"> на основе единых правил, утвержденных АГУПКР. Эти правила предусматривают объективные критерии отбора, а также при необходимости – дополнительные вступительные испытания. Вся информация о правилах приёма своевременно публикуется на официальном сайте АГУПКР.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shd w:val="clear" w:color="auto" w:fill="FFFFFF"/>
        </w:rPr>
        <w:t xml:space="preserve">При поступлении абитуриент использует Автоматизированную информационную систему (АИС Онлайн зачисление в вузы КР») участия в конкурсе на зачисление в </w:t>
      </w:r>
      <w:proofErr w:type="spellStart"/>
      <w:r>
        <w:rPr>
          <w:rFonts w:ascii="Times New Roman" w:eastAsia="Times New Roman" w:hAnsi="Times New Roman" w:cs="Times New Roman"/>
          <w:sz w:val="24"/>
          <w:szCs w:val="24"/>
          <w:shd w:val="clear" w:color="auto" w:fill="FFFFFF"/>
        </w:rPr>
        <w:t>спузы</w:t>
      </w:r>
      <w:proofErr w:type="spellEnd"/>
      <w:r>
        <w:rPr>
          <w:rFonts w:ascii="Times New Roman" w:eastAsia="Times New Roman" w:hAnsi="Times New Roman" w:cs="Times New Roman"/>
          <w:sz w:val="24"/>
          <w:szCs w:val="24"/>
          <w:shd w:val="clear" w:color="auto" w:fill="FFFFFF"/>
        </w:rPr>
        <w:t xml:space="preserve"> КР.</w:t>
      </w:r>
      <w:r>
        <w:rPr>
          <w:rFonts w:ascii="Times New Roman" w:eastAsia="Times New Roman" w:hAnsi="Times New Roman" w:cs="Times New Roman"/>
          <w:sz w:val="24"/>
          <w:szCs w:val="24"/>
        </w:rPr>
        <w:t xml:space="preserve">  </w:t>
      </w:r>
      <w:r>
        <w:rPr>
          <w:rFonts w:ascii="Times New Roman" w:hAnsi="Times New Roman"/>
          <w:sz w:val="24"/>
          <w:szCs w:val="24"/>
        </w:rPr>
        <w:t xml:space="preserve">Студент представляет в исходную образовательную организацию указанную справку, а также личное заявление об отчислении в связи с переводом и о необходимости выдачи ему академической справки и подлинника документа об образовании, на базе которого студент получает среднее профессиональное образование (далее - документ об образовании).  На сайте  АГУПКР им. </w:t>
      </w:r>
      <w:proofErr w:type="spellStart"/>
      <w:r>
        <w:rPr>
          <w:rFonts w:ascii="Times New Roman" w:hAnsi="Times New Roman"/>
          <w:sz w:val="24"/>
          <w:szCs w:val="24"/>
        </w:rPr>
        <w:t>Ж.Абдрахманова</w:t>
      </w:r>
      <w:proofErr w:type="spellEnd"/>
      <w:r>
        <w:rPr>
          <w:rFonts w:ascii="Times New Roman" w:hAnsi="Times New Roman"/>
          <w:sz w:val="24"/>
          <w:szCs w:val="24"/>
        </w:rPr>
        <w:t xml:space="preserve">  </w:t>
      </w:r>
      <w:hyperlink r:id="rId40" w:history="1">
        <w:r>
          <w:rPr>
            <w:rFonts w:ascii="Times New Roman" w:hAnsi="Times New Roman" w:cs="Times New Roman"/>
            <w:color w:val="0000FF"/>
            <w:sz w:val="24"/>
            <w:szCs w:val="24"/>
            <w:u w:val="single"/>
          </w:rPr>
          <w:t>www.apap.kg</w:t>
        </w:r>
      </w:hyperlink>
      <w:r>
        <w:rPr>
          <w:rFonts w:ascii="Times New Roman" w:hAnsi="Times New Roman" w:cs="Times New Roman"/>
          <w:sz w:val="24"/>
          <w:szCs w:val="24"/>
        </w:rPr>
        <w:t>.</w:t>
      </w:r>
      <w:r>
        <w:rPr>
          <w:rFonts w:ascii="Times New Roman" w:hAnsi="Times New Roman"/>
          <w:sz w:val="24"/>
          <w:szCs w:val="24"/>
        </w:rPr>
        <w:t xml:space="preserve"> размещена подробная информация об образовательной программе.                 </w:t>
      </w:r>
      <w:r>
        <w:rPr>
          <w:rFonts w:ascii="Times New Roman" w:hAnsi="Times New Roman"/>
          <w:sz w:val="24"/>
          <w:szCs w:val="24"/>
        </w:rPr>
        <w:tab/>
      </w:r>
      <w:r>
        <w:rPr>
          <w:rFonts w:ascii="Times New Roman" w:hAnsi="Times New Roman"/>
          <w:sz w:val="24"/>
          <w:szCs w:val="24"/>
        </w:rPr>
        <w:tab/>
        <w:t xml:space="preserve">Академическая мобильность обучающихся (студентов) возможна при создании процедуры и инструментов объективного признания квалификаций и периодов обучения предшествующего образования для достижения обучающимися ожидаемых результатов обучения. Это процедура регламентирована Положением </w:t>
      </w:r>
      <w:proofErr w:type="spellStart"/>
      <w:r>
        <w:rPr>
          <w:rFonts w:ascii="Times New Roman" w:hAnsi="Times New Roman"/>
          <w:sz w:val="24"/>
          <w:szCs w:val="24"/>
        </w:rPr>
        <w:t>МОиНКР</w:t>
      </w:r>
      <w:proofErr w:type="spellEnd"/>
      <w:r>
        <w:rPr>
          <w:rFonts w:ascii="Times New Roman" w:hAnsi="Times New Roman"/>
          <w:sz w:val="24"/>
          <w:szCs w:val="24"/>
        </w:rPr>
        <w:t xml:space="preserve"> «О порядке перевода, отчисления и восстановления студентов», Положение об академической мобильности.</w:t>
      </w:r>
      <w:r>
        <w:rPr>
          <w:rFonts w:ascii="Times New Roman" w:hAnsi="Times New Roman"/>
          <w:b/>
          <w:sz w:val="24"/>
          <w:szCs w:val="24"/>
        </w:rPr>
        <w:t xml:space="preserve"> </w:t>
      </w:r>
      <w:hyperlink r:id="rId41" w:history="1">
        <w:r>
          <w:rPr>
            <w:rFonts w:ascii="Times New Roman" w:hAnsi="Times New Roman" w:cs="Times New Roman"/>
            <w:color w:val="0000FF"/>
            <w:sz w:val="24"/>
            <w:szCs w:val="24"/>
            <w:u w:val="single"/>
          </w:rPr>
          <w:t>www.apap.kg</w:t>
        </w:r>
      </w:hyperlink>
      <w:r>
        <w:rPr>
          <w:rFonts w:ascii="Times New Roman" w:hAnsi="Times New Roman" w:cs="Times New Roman"/>
          <w:sz w:val="24"/>
          <w:szCs w:val="24"/>
        </w:rPr>
        <w:t>.</w:t>
      </w:r>
    </w:p>
    <w:p w:rsidR="006A2A42" w:rsidRDefault="0073577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переводе студента в программу СПО определяется академическая разница, которая должна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составлять не более 30 кредитов для очной формы обучения.)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соответствии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настоящим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положением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личному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заявлению</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студента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имя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ректора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предъявлению</w:t>
      </w:r>
      <w:r>
        <w:rPr>
          <w:rFonts w:ascii="Times New Roman" w:eastAsia="Times New Roman" w:hAnsi="Times New Roman" w:cs="Times New Roman"/>
          <w:spacing w:val="1"/>
          <w:sz w:val="24"/>
          <w:szCs w:val="24"/>
        </w:rPr>
        <w:t xml:space="preserve"> </w:t>
      </w:r>
    </w:p>
    <w:p w:rsidR="006A2A42" w:rsidRDefault="00735776">
      <w:pPr>
        <w:widowControl w:val="0"/>
        <w:tabs>
          <w:tab w:val="left" w:pos="1554"/>
        </w:tabs>
        <w:autoSpaceDE w:val="0"/>
        <w:autoSpaceDN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может быть отчислен из программы СПО по собственной инициативе приказом ректора,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личному</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заявлению студента:</w:t>
      </w:r>
    </w:p>
    <w:p w:rsidR="006A2A42" w:rsidRDefault="00735776">
      <w:pPr>
        <w:widowControl w:val="0"/>
        <w:numPr>
          <w:ilvl w:val="0"/>
          <w:numId w:val="5"/>
        </w:numPr>
        <w:autoSpaceDE w:val="0"/>
        <w:autoSpaceDN w:val="0"/>
        <w:spacing w:after="0" w:line="276"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собственному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желанию</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(без</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указания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конкретных</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причин);</w:t>
      </w:r>
    </w:p>
    <w:p w:rsidR="006A2A42" w:rsidRDefault="00735776">
      <w:pPr>
        <w:widowControl w:val="0"/>
        <w:numPr>
          <w:ilvl w:val="0"/>
          <w:numId w:val="5"/>
        </w:numPr>
        <w:autoSpaceDE w:val="0"/>
        <w:autoSpaceDN w:val="0"/>
        <w:spacing w:after="0" w:line="276"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связи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переводом</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другой вуз;</w:t>
      </w:r>
    </w:p>
    <w:p w:rsidR="006A2A42" w:rsidRDefault="00735776">
      <w:pPr>
        <w:widowControl w:val="0"/>
        <w:numPr>
          <w:ilvl w:val="0"/>
          <w:numId w:val="5"/>
        </w:numPr>
        <w:autoSpaceDE w:val="0"/>
        <w:autoSpaceDN w:val="0"/>
        <w:spacing w:after="0" w:line="276"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связи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болезнью</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основании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справки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медицинского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учреждения);</w:t>
      </w:r>
    </w:p>
    <w:p w:rsidR="006A2A42" w:rsidRDefault="00735776">
      <w:pPr>
        <w:widowControl w:val="0"/>
        <w:numPr>
          <w:ilvl w:val="0"/>
          <w:numId w:val="5"/>
        </w:numPr>
        <w:autoSpaceDE w:val="0"/>
        <w:autoSpaceDN w:val="0"/>
        <w:spacing w:after="0" w:line="276"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связи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семейными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обстоятельствами.</w:t>
      </w:r>
    </w:p>
    <w:p w:rsidR="006A2A42" w:rsidRDefault="00735776">
      <w:pPr>
        <w:widowControl w:val="0"/>
        <w:tabs>
          <w:tab w:val="left" w:pos="709"/>
        </w:tabs>
        <w:autoSpaceDE w:val="0"/>
        <w:autoSpaceDN w:val="0"/>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ab/>
        <w:t>Отчисление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инициативе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администрации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осуществляется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приказом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ректора,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представлению</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рапорта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руководителя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соответствующего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структурного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подразделения</w:t>
      </w:r>
      <w:r>
        <w:rPr>
          <w:rFonts w:ascii="Times New Roman" w:eastAsia="Times New Roman" w:hAnsi="Times New Roman" w:cs="Times New Roman"/>
          <w:spacing w:val="1"/>
          <w:sz w:val="24"/>
          <w:szCs w:val="24"/>
        </w:rPr>
        <w:t>:</w:t>
      </w:r>
    </w:p>
    <w:p w:rsidR="006A2A42" w:rsidRDefault="00735776">
      <w:pPr>
        <w:widowControl w:val="0"/>
        <w:tabs>
          <w:tab w:val="left" w:pos="1134"/>
        </w:tabs>
        <w:autoSpaceDE w:val="0"/>
        <w:autoSpaceDN w:val="0"/>
        <w:spacing w:after="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неуплату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за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обучение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установленные</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сроки;</w:t>
      </w:r>
    </w:p>
    <w:p w:rsidR="006A2A42" w:rsidRDefault="00735776">
      <w:pPr>
        <w:widowControl w:val="0"/>
        <w:tabs>
          <w:tab w:val="left" w:pos="1134"/>
        </w:tabs>
        <w:autoSpaceDE w:val="0"/>
        <w:autoSpaceDN w:val="0"/>
        <w:spacing w:after="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академическую</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задолженность;</w:t>
      </w:r>
      <w:r>
        <w:rPr>
          <w:rFonts w:ascii="Times New Roman" w:hAnsi="Times New Roman" w:cs="Times New Roman"/>
          <w:i/>
          <w:sz w:val="24"/>
          <w:szCs w:val="24"/>
          <w:u w:val="single"/>
        </w:rPr>
        <w:t xml:space="preserve"> </w:t>
      </w:r>
    </w:p>
    <w:p w:rsidR="006A2A42" w:rsidRDefault="00735776">
      <w:pPr>
        <w:widowControl w:val="0"/>
        <w:tabs>
          <w:tab w:val="left" w:pos="1134"/>
          <w:tab w:val="left" w:pos="1828"/>
        </w:tabs>
        <w:autoSpaceDE w:val="0"/>
        <w:autoSpaceDN w:val="0"/>
        <w:spacing w:after="0"/>
        <w:ind w:right="-1"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утерю</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связи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roofErr w:type="gramEnd"/>
    </w:p>
    <w:p w:rsidR="006A2A42" w:rsidRDefault="00735776">
      <w:pPr>
        <w:widowControl w:val="0"/>
        <w:tabs>
          <w:tab w:val="left" w:pos="1134"/>
          <w:tab w:val="left" w:pos="1859"/>
        </w:tabs>
        <w:autoSpaceDE w:val="0"/>
        <w:autoSpaceDN w:val="0"/>
        <w:spacing w:after="0"/>
        <w:ind w:right="-1"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систематические пропуски занятий очной формы обучения без уважительных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причин (100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часов);</w:t>
      </w:r>
    </w:p>
    <w:p w:rsidR="006A2A42" w:rsidRDefault="00735776">
      <w:pPr>
        <w:widowControl w:val="0"/>
        <w:tabs>
          <w:tab w:val="left" w:pos="1134"/>
          <w:tab w:val="left" w:pos="1941"/>
        </w:tabs>
        <w:autoSpaceDE w:val="0"/>
        <w:autoSpaceDN w:val="0"/>
        <w:spacing w:after="0"/>
        <w:ind w:right="-1"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нарушение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правил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внутреннего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распорядка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Уставу</w:t>
      </w:r>
      <w:r>
        <w:rPr>
          <w:rFonts w:ascii="Times New Roman" w:eastAsia="Times New Roman" w:hAnsi="Times New Roman" w:cs="Times New Roman"/>
          <w:spacing w:val="1"/>
          <w:sz w:val="24"/>
          <w:szCs w:val="24"/>
        </w:rPr>
        <w:t xml:space="preserve"> АГУПКР </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правил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проживания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общежитии;</w:t>
      </w:r>
    </w:p>
    <w:p w:rsidR="006A2A42" w:rsidRDefault="00735776">
      <w:pPr>
        <w:widowControl w:val="0"/>
        <w:tabs>
          <w:tab w:val="left" w:pos="1134"/>
        </w:tabs>
        <w:autoSpaceDE w:val="0"/>
        <w:autoSpaceDN w:val="0"/>
        <w:spacing w:after="0"/>
        <w:ind w:right="-1"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связи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не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прохождением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государственной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итоговой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аттестации.</w:t>
      </w:r>
    </w:p>
    <w:p w:rsidR="006A2A42" w:rsidRDefault="00735776">
      <w:pPr>
        <w:widowControl w:val="0"/>
        <w:autoSpaceDE w:val="0"/>
        <w:autoSpaceDN w:val="0"/>
        <w:ind w:right="-1"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отчислении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инициативе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администрации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студент</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обязательном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порядке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письменно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уведомляется 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причинах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 сроках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отчисления.</w:t>
      </w:r>
    </w:p>
    <w:p w:rsidR="006A2A42" w:rsidRDefault="00735776">
      <w:pPr>
        <w:widowControl w:val="0"/>
        <w:tabs>
          <w:tab w:val="left" w:pos="709"/>
        </w:tabs>
        <w:autoSpaceDE w:val="0"/>
        <w:autoSpaceDN w:val="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При отчислении студента ему выдается подлинник документа об образовании и по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его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запросу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академическая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справка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установленного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образца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(при</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погашении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финансового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долга).</w:t>
      </w:r>
    </w:p>
    <w:p w:rsidR="006A2A42" w:rsidRDefault="00735776">
      <w:pPr>
        <w:widowControl w:val="0"/>
        <w:tabs>
          <w:tab w:val="left" w:pos="709"/>
        </w:tabs>
        <w:autoSpaceDE w:val="0"/>
        <w:autoSpaceDN w:val="0"/>
        <w:spacing w:before="1"/>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Восстановление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осуществляется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после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окончания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семестра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наличии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мест</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соответствующем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курсе,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личному заявлению студента и предъявлению копии учебной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карточки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либо</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академической справки.</w:t>
      </w:r>
    </w:p>
    <w:p w:rsidR="006A2A42" w:rsidRDefault="00735776">
      <w:pPr>
        <w:widowControl w:val="0"/>
        <w:tabs>
          <w:tab w:val="left" w:pos="709"/>
        </w:tabs>
        <w:autoSpaceDE w:val="0"/>
        <w:autoSpaceDN w:val="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Академический отпуск – это отпуск, предоставляемый студентам по медицинским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показаниям и в других исключительных случаях (прохождение обязательной воинской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службы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рядах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стихийные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бедствия,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семейные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другие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обстоятельства,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позволяющие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продолжить</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образование), подтвержденных соответствующими документами. Вопрос</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предоставлении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академического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отпуска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иным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причинам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должен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решаться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индивидуальном</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порядке</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учетом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рекомендации руководителя программы. В случае предоставления академического отпуска его продолжительность не может</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превышать 12 календарных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месяцев.</w:t>
      </w:r>
    </w:p>
    <w:p w:rsidR="006A2A42" w:rsidRDefault="00735776">
      <w:pPr>
        <w:ind w:right="-1"/>
        <w:jc w:val="both"/>
        <w:rPr>
          <w:rFonts w:ascii="Times New Roman" w:eastAsia="Verdana" w:hAnsi="Times New Roman" w:cs="Times New Roman"/>
          <w:b/>
          <w:bCs/>
          <w:sz w:val="24"/>
          <w:szCs w:val="24"/>
        </w:rPr>
      </w:pPr>
      <w:r>
        <w:rPr>
          <w:rFonts w:ascii="Times New Roman" w:eastAsia="Verdana" w:hAnsi="Times New Roman" w:cs="Times New Roman"/>
          <w:b/>
          <w:bCs/>
          <w:sz w:val="24"/>
          <w:szCs w:val="24"/>
        </w:rPr>
        <w:t>Стабильность набора и обучения обучающихся (сохранность контингента, отсев).</w:t>
      </w:r>
    </w:p>
    <w:p w:rsidR="006A2A42" w:rsidRDefault="00735776">
      <w:pPr>
        <w:ind w:firstLine="709"/>
        <w:jc w:val="both"/>
        <w:rPr>
          <w:rFonts w:ascii="Times New Roman" w:hAnsi="Times New Roman" w:cs="Times New Roman"/>
          <w:sz w:val="24"/>
          <w:szCs w:val="24"/>
        </w:rPr>
      </w:pPr>
      <w:r>
        <w:rPr>
          <w:rFonts w:ascii="Times New Roman" w:hAnsi="Times New Roman" w:cs="Times New Roman"/>
          <w:sz w:val="24"/>
          <w:szCs w:val="24"/>
          <w:lang w:val="ky-KG"/>
        </w:rPr>
        <w:t xml:space="preserve">В целом анализ динамики приёма  абитуриентов показывает устойчивый интерес специальности 080501 </w:t>
      </w:r>
      <w:r>
        <w:rPr>
          <w:rFonts w:ascii="Times New Roman" w:hAnsi="Times New Roman" w:cs="Times New Roman"/>
          <w:sz w:val="24"/>
          <w:szCs w:val="24"/>
        </w:rPr>
        <w:t>«Менеджмент  (по отраслям)», что является положительной тенденцией и подтверждает его конкурентоспособность на рынке образовательных услуг.</w:t>
      </w:r>
    </w:p>
    <w:p w:rsidR="006A2A42" w:rsidRDefault="00735776">
      <w:pPr>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w:t>
      </w:r>
      <w:proofErr w:type="gramStart"/>
      <w:r>
        <w:rPr>
          <w:rFonts w:ascii="Times New Roman" w:hAnsi="Times New Roman" w:cs="Times New Roman"/>
          <w:sz w:val="24"/>
          <w:szCs w:val="24"/>
        </w:rPr>
        <w:t>программе обучения</w:t>
      </w:r>
      <w:proofErr w:type="gramEnd"/>
      <w:r>
        <w:rPr>
          <w:rFonts w:ascii="Times New Roman" w:hAnsi="Times New Roman" w:cs="Times New Roman"/>
          <w:sz w:val="24"/>
          <w:szCs w:val="24"/>
        </w:rPr>
        <w:t xml:space="preserve"> обучающихся в программе СПО АГУПКР им. Ж. </w:t>
      </w:r>
      <w:proofErr w:type="spellStart"/>
      <w:r>
        <w:rPr>
          <w:rFonts w:ascii="Times New Roman" w:hAnsi="Times New Roman" w:cs="Times New Roman"/>
          <w:sz w:val="24"/>
          <w:szCs w:val="24"/>
        </w:rPr>
        <w:t>Абдрахманова</w:t>
      </w:r>
      <w:proofErr w:type="spellEnd"/>
      <w:r>
        <w:rPr>
          <w:rFonts w:ascii="Times New Roman" w:hAnsi="Times New Roman" w:cs="Times New Roman"/>
          <w:sz w:val="24"/>
          <w:szCs w:val="24"/>
        </w:rPr>
        <w:t xml:space="preserve"> по кредитной системе, система оценки качества включает в себя нормы и правила, процедуры оценок, отражающие образовательные достижения студентов средне-профессионального образования. Для оценки качества образования используются текущие и промежуточный контроль, которые оцениваются по балльной системе. </w:t>
      </w:r>
      <w:r>
        <w:rPr>
          <w:rFonts w:ascii="Times New Roman" w:eastAsia="Times New Roman" w:hAnsi="Times New Roman" w:cs="Times New Roman"/>
          <w:sz w:val="24"/>
          <w:szCs w:val="24"/>
        </w:rPr>
        <w:t>Экзамены обязательно должны проводиться в письменном виде. Письменные работы</w:t>
      </w:r>
      <w:r>
        <w:rPr>
          <w:rFonts w:ascii="Times New Roman" w:eastAsia="Times New Roman" w:hAnsi="Times New Roman" w:cs="Times New Roman"/>
          <w:sz w:val="24"/>
          <w:szCs w:val="24"/>
          <w:lang w:val="ky-KG"/>
        </w:rPr>
        <w:t xml:space="preserve"> в процессе обучения</w:t>
      </w:r>
      <w:r>
        <w:rPr>
          <w:rFonts w:ascii="Times New Roman" w:eastAsia="Times New Roman" w:hAnsi="Times New Roman" w:cs="Times New Roman"/>
          <w:sz w:val="24"/>
          <w:szCs w:val="24"/>
        </w:rPr>
        <w:t xml:space="preserve">, явочный лист и ведомости должны сдаваться в запечатанном конверте для оценки. </w:t>
      </w:r>
      <w:r>
        <w:rPr>
          <w:rFonts w:ascii="Times New Roman" w:hAnsi="Times New Roman" w:cs="Times New Roman"/>
          <w:sz w:val="24"/>
          <w:szCs w:val="24"/>
        </w:rPr>
        <w:t xml:space="preserve">Результаты об академических достижениях студентов программы СПО электронном журнале академии ИС АВН портал  </w:t>
      </w:r>
      <w:hyperlink r:id="rId42" w:history="1">
        <w:r>
          <w:rPr>
            <w:rFonts w:ascii="Times New Roman" w:hAnsi="Times New Roman" w:cs="Times New Roman"/>
            <w:color w:val="0000FF"/>
            <w:sz w:val="24"/>
            <w:szCs w:val="24"/>
            <w:u w:val="single"/>
          </w:rPr>
          <w:t>www.apap.kg</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Руководителем  программы</w:t>
      </w:r>
      <w:proofErr w:type="gramEnd"/>
      <w:r>
        <w:rPr>
          <w:rFonts w:ascii="Times New Roman" w:hAnsi="Times New Roman" w:cs="Times New Roman"/>
          <w:sz w:val="24"/>
          <w:szCs w:val="24"/>
        </w:rPr>
        <w:t xml:space="preserve"> СПО, менеджером, отслеживается успеваемость студентов  через электронный портал.</w:t>
      </w:r>
    </w:p>
    <w:p w:rsidR="006A2A42" w:rsidRDefault="00735776">
      <w:pPr>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ja-JP"/>
        </w:rPr>
        <w:lastRenderedPageBreak/>
        <w:t xml:space="preserve">В </w:t>
      </w:r>
      <w:r>
        <w:rPr>
          <w:rFonts w:ascii="Times New Roman" w:hAnsi="Times New Roman" w:cs="Times New Roman"/>
          <w:sz w:val="24"/>
          <w:szCs w:val="24"/>
        </w:rPr>
        <w:t xml:space="preserve">АГУПКР им. Ж. </w:t>
      </w:r>
      <w:proofErr w:type="spellStart"/>
      <w:r>
        <w:rPr>
          <w:rFonts w:ascii="Times New Roman" w:hAnsi="Times New Roman" w:cs="Times New Roman"/>
          <w:sz w:val="24"/>
          <w:szCs w:val="24"/>
        </w:rPr>
        <w:t>Абдрахманова</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szCs w:val="24"/>
          <w:lang w:eastAsia="ja-JP"/>
        </w:rPr>
        <w:t xml:space="preserve">проводится электронное анкетирование, где обучающиеся студенты дают оценку преподавателям и предметам. Полученные данные анализируются и доводятся до сведения заведующих, рассматривается УМС. Система позволяет контролировать выбранные обучающимися в семестре предметы, проводить мониторинг результатов обучения. Все вышеперечисленные критерии оценивания знаний прописаны в </w:t>
      </w:r>
      <w:hyperlink r:id="rId43" w:history="1">
        <w:r>
          <w:rPr>
            <w:rStyle w:val="a4"/>
            <w:rFonts w:eastAsia="Times New Roman" w:cs="Times New Roman"/>
            <w:color w:val="6600FF"/>
            <w:sz w:val="24"/>
            <w:szCs w:val="24"/>
            <w:lang w:eastAsia="ja-JP"/>
          </w:rPr>
          <w:t>Регламенте обучения</w:t>
        </w:r>
      </w:hyperlink>
      <w:r>
        <w:rPr>
          <w:rFonts w:ascii="Times New Roman" w:eastAsia="Times New Roman" w:hAnsi="Times New Roman" w:cs="Times New Roman"/>
          <w:color w:val="6600FF"/>
          <w:sz w:val="24"/>
          <w:szCs w:val="24"/>
          <w:lang w:eastAsia="ja-JP"/>
        </w:rPr>
        <w:t xml:space="preserve"> </w:t>
      </w:r>
      <w:r>
        <w:rPr>
          <w:rFonts w:ascii="Times New Roman" w:eastAsia="Times New Roman" w:hAnsi="Times New Roman" w:cs="Times New Roman"/>
          <w:sz w:val="24"/>
          <w:szCs w:val="24"/>
          <w:lang w:eastAsia="ja-JP"/>
        </w:rPr>
        <w:t xml:space="preserve">студентов. </w:t>
      </w:r>
    </w:p>
    <w:p w:rsidR="006A2A42" w:rsidRDefault="00735776">
      <w:pPr>
        <w:ind w:firstLine="708"/>
        <w:contextualSpacing/>
        <w:jc w:val="both"/>
        <w:rPr>
          <w:rFonts w:ascii="Times New Roman" w:hAnsi="Times New Roman" w:cs="Times New Roman"/>
          <w:i/>
          <w:sz w:val="24"/>
          <w:szCs w:val="24"/>
        </w:rPr>
      </w:pPr>
      <w:r>
        <w:rPr>
          <w:rFonts w:ascii="Times New Roman" w:eastAsia="Times New Roman" w:hAnsi="Times New Roman" w:cs="Times New Roman"/>
          <w:sz w:val="24"/>
          <w:szCs w:val="24"/>
        </w:rPr>
        <w:t xml:space="preserve">За время обучения </w:t>
      </w:r>
      <w:r>
        <w:rPr>
          <w:rFonts w:ascii="Times New Roman" w:eastAsia="Times New Roman" w:hAnsi="Times New Roman" w:cs="Times New Roman"/>
          <w:sz w:val="24"/>
          <w:szCs w:val="24"/>
          <w:lang w:val="zh-CN"/>
        </w:rPr>
        <w:t xml:space="preserve">в </w:t>
      </w:r>
      <w:r>
        <w:rPr>
          <w:rFonts w:ascii="Times New Roman" w:hAnsi="Times New Roman" w:cs="Times New Roman"/>
          <w:sz w:val="24"/>
          <w:szCs w:val="24"/>
        </w:rPr>
        <w:t xml:space="preserve">программе СПО АГУПКР им. Ж. </w:t>
      </w:r>
      <w:proofErr w:type="spellStart"/>
      <w:r>
        <w:rPr>
          <w:rFonts w:ascii="Times New Roman" w:hAnsi="Times New Roman" w:cs="Times New Roman"/>
          <w:sz w:val="24"/>
          <w:szCs w:val="24"/>
        </w:rPr>
        <w:t>Абдрахманова</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по специальности </w:t>
      </w:r>
      <w:r>
        <w:rPr>
          <w:rFonts w:ascii="Times New Roman" w:hAnsi="Times New Roman" w:cs="Times New Roman"/>
          <w:sz w:val="24"/>
          <w:szCs w:val="24"/>
          <w:lang w:val="ky-KG"/>
        </w:rPr>
        <w:t xml:space="preserve">080501 </w:t>
      </w:r>
      <w:r>
        <w:rPr>
          <w:rFonts w:ascii="Times New Roman" w:hAnsi="Times New Roman" w:cs="Times New Roman"/>
          <w:sz w:val="24"/>
          <w:szCs w:val="24"/>
        </w:rPr>
        <w:t xml:space="preserve">«Менеджмент (по отраслям)» </w:t>
      </w:r>
      <w:r>
        <w:rPr>
          <w:rFonts w:ascii="Times New Roman" w:eastAsia="Times New Roman" w:hAnsi="Times New Roman" w:cs="Times New Roman"/>
          <w:sz w:val="24"/>
          <w:szCs w:val="24"/>
        </w:rPr>
        <w:t>проводится мониторинг по успеваемости и посещаемости студентов.</w:t>
      </w:r>
    </w:p>
    <w:p w:rsidR="006A2A42" w:rsidRDefault="00735776">
      <w:pPr>
        <w:ind w:firstLine="708"/>
        <w:contextualSpacing/>
        <w:jc w:val="both"/>
        <w:rPr>
          <w:rFonts w:ascii="Times New Roman" w:hAnsi="Times New Roman" w:cs="Times New Roman"/>
          <w:i/>
          <w:sz w:val="24"/>
          <w:szCs w:val="24"/>
          <w:lang w:val="ky-KG"/>
        </w:rPr>
      </w:pPr>
      <w:r>
        <w:rPr>
          <w:rFonts w:ascii="Times New Roman" w:eastAsia="Times New Roman" w:hAnsi="Times New Roman" w:cs="Times New Roman"/>
          <w:sz w:val="24"/>
          <w:szCs w:val="24"/>
        </w:rPr>
        <w:t xml:space="preserve">Ежедневно посещаемость проверяется центром профессионального образования, а также фиксируется в групповых журналах преподавателями. По итогам проверок, по данным группового журнала (успеваемости и посещаемости студентов программы СПО) </w:t>
      </w:r>
      <w:r>
        <w:rPr>
          <w:rFonts w:ascii="Times New Roman" w:eastAsia="Times New Roman" w:hAnsi="Times New Roman" w:cs="Times New Roman"/>
          <w:sz w:val="24"/>
          <w:szCs w:val="24"/>
          <w:lang w:val="zh-CN"/>
        </w:rPr>
        <w:t>в целях повышения успеваемости и дисциплины проводятся</w:t>
      </w:r>
      <w:r>
        <w:rPr>
          <w:rFonts w:ascii="Times New Roman" w:eastAsia="Times New Roman" w:hAnsi="Times New Roman" w:cs="Times New Roman"/>
          <w:sz w:val="24"/>
          <w:szCs w:val="24"/>
        </w:rPr>
        <w:t xml:space="preserve"> различные мероприятия: рассмотрение </w:t>
      </w:r>
      <w:r>
        <w:rPr>
          <w:rFonts w:ascii="Times New Roman" w:eastAsia="Times New Roman" w:hAnsi="Times New Roman" w:cs="Times New Roman"/>
          <w:sz w:val="24"/>
          <w:szCs w:val="24"/>
          <w:lang w:val="zh-CN"/>
        </w:rPr>
        <w:t xml:space="preserve">вопросов посещаемости </w:t>
      </w:r>
      <w:r>
        <w:rPr>
          <w:rFonts w:ascii="Times New Roman" w:eastAsia="Times New Roman" w:hAnsi="Times New Roman" w:cs="Times New Roman"/>
          <w:sz w:val="24"/>
          <w:szCs w:val="24"/>
        </w:rPr>
        <w:t xml:space="preserve">студентов на заседании, </w:t>
      </w:r>
      <w:r>
        <w:rPr>
          <w:rFonts w:ascii="Times New Roman" w:eastAsia="Times New Roman" w:hAnsi="Times New Roman" w:cs="Times New Roman"/>
          <w:sz w:val="24"/>
          <w:szCs w:val="24"/>
          <w:lang w:val="zh-CN"/>
        </w:rPr>
        <w:t xml:space="preserve">вопросов успеваемости </w:t>
      </w:r>
      <w:r>
        <w:rPr>
          <w:rFonts w:ascii="Times New Roman" w:eastAsia="Times New Roman" w:hAnsi="Times New Roman" w:cs="Times New Roman"/>
          <w:sz w:val="24"/>
          <w:szCs w:val="24"/>
        </w:rPr>
        <w:t xml:space="preserve">студентов, не сдавших академические задолженности. </w:t>
      </w:r>
    </w:p>
    <w:p w:rsidR="006A2A42" w:rsidRDefault="0073577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Итоги сессии </w:t>
      </w:r>
      <w:r>
        <w:rPr>
          <w:rFonts w:ascii="Times New Roman" w:eastAsia="Times New Roman" w:hAnsi="Times New Roman" w:cs="Times New Roman"/>
          <w:sz w:val="24"/>
          <w:szCs w:val="24"/>
          <w:lang w:val="ky-KG"/>
        </w:rPr>
        <w:t xml:space="preserve">отражены </w:t>
      </w:r>
      <w:r>
        <w:rPr>
          <w:rFonts w:ascii="Times New Roman" w:eastAsia="Times New Roman" w:hAnsi="Times New Roman" w:cs="Times New Roman"/>
          <w:sz w:val="24"/>
          <w:szCs w:val="24"/>
        </w:rPr>
        <w:t xml:space="preserve">в ведомостях успеваемости. А также в конце семестра, центром профессионального образования проводится анализ-мониторинг по успеваемости и посещаемости студентов. Документами предварительного отсева являются заявление студента, уведомление на адрес проживания, объяснительные студентов, рапорта и приказы об отчислении студентов. </w:t>
      </w:r>
    </w:p>
    <w:p w:rsidR="006A2A42" w:rsidRDefault="006A2A42">
      <w:pPr>
        <w:jc w:val="both"/>
        <w:rPr>
          <w:rFonts w:ascii="Times New Roman" w:hAnsi="Times New Roman"/>
          <w:i/>
          <w:sz w:val="24"/>
          <w:szCs w:val="24"/>
          <w:u w:val="single"/>
        </w:rPr>
      </w:pPr>
    </w:p>
    <w:p w:rsidR="006A2A42" w:rsidRDefault="00735776">
      <w:pPr>
        <w:jc w:val="both"/>
        <w:rPr>
          <w:rFonts w:ascii="Times New Roman" w:eastAsia="Times New Roman" w:hAnsi="Times New Roman" w:cs="Times New Roman"/>
          <w:color w:val="5B9BD5" w:themeColor="accent1"/>
          <w:sz w:val="24"/>
          <w:szCs w:val="24"/>
        </w:rPr>
      </w:pPr>
      <w:r>
        <w:rPr>
          <w:rFonts w:ascii="Times New Roman" w:hAnsi="Times New Roman"/>
          <w:i/>
          <w:color w:val="5B9BD5" w:themeColor="accent1"/>
          <w:sz w:val="24"/>
          <w:szCs w:val="24"/>
          <w:u w:val="single"/>
        </w:rPr>
        <w:t>Приложение</w:t>
      </w:r>
      <w:r>
        <w:rPr>
          <w:rFonts w:ascii="Times New Roman" w:hAnsi="Times New Roman"/>
          <w:i/>
          <w:color w:val="5B9BD5" w:themeColor="accent1"/>
          <w:sz w:val="24"/>
          <w:szCs w:val="24"/>
          <w:u w:val="single"/>
          <w:lang w:val="ky-KG"/>
        </w:rPr>
        <w:t xml:space="preserve"> 2.3.1</w:t>
      </w:r>
      <w:r>
        <w:rPr>
          <w:rFonts w:ascii="Times New Roman" w:hAnsi="Times New Roman"/>
          <w:i/>
          <w:color w:val="5B9BD5" w:themeColor="accent1"/>
          <w:sz w:val="24"/>
          <w:szCs w:val="24"/>
          <w:u w:val="single"/>
        </w:rPr>
        <w:t xml:space="preserve"> Положение перевода, отчисления и восстановления студентов </w:t>
      </w:r>
      <w:r>
        <w:rPr>
          <w:rFonts w:ascii="Times New Roman" w:hAnsi="Times New Roman" w:cs="Times New Roman"/>
          <w:i/>
          <w:color w:val="5B9BD5" w:themeColor="accent1"/>
          <w:sz w:val="24"/>
          <w:szCs w:val="24"/>
          <w:u w:val="single"/>
        </w:rPr>
        <w:t xml:space="preserve">АГУПКР им. Ж. </w:t>
      </w:r>
      <w:proofErr w:type="spellStart"/>
      <w:r>
        <w:rPr>
          <w:rFonts w:ascii="Times New Roman" w:hAnsi="Times New Roman" w:cs="Times New Roman"/>
          <w:i/>
          <w:color w:val="5B9BD5" w:themeColor="accent1"/>
          <w:sz w:val="24"/>
          <w:szCs w:val="24"/>
          <w:u w:val="single"/>
        </w:rPr>
        <w:t>Абдрахманов</w:t>
      </w:r>
      <w:proofErr w:type="spellEnd"/>
      <w:r>
        <w:rPr>
          <w:rFonts w:ascii="Times New Roman" w:hAnsi="Times New Roman" w:cs="Times New Roman"/>
          <w:i/>
          <w:color w:val="5B9BD5" w:themeColor="accent1"/>
          <w:sz w:val="24"/>
          <w:szCs w:val="24"/>
          <w:u w:val="single"/>
          <w:lang w:val="ky-KG"/>
        </w:rPr>
        <w:t>а</w:t>
      </w:r>
    </w:p>
    <w:p w:rsidR="006A2A42" w:rsidRDefault="00735776">
      <w:pPr>
        <w:spacing w:after="0" w:line="240" w:lineRule="auto"/>
        <w:rPr>
          <w:rFonts w:ascii="Times New Roman" w:eastAsia="Calibri" w:hAnsi="Times New Roman" w:cs="Times New Roman"/>
          <w:i/>
          <w:iCs/>
          <w:color w:val="5B9BD5" w:themeColor="accent1"/>
          <w:sz w:val="24"/>
          <w:szCs w:val="24"/>
          <w:lang w:val="ky-KG"/>
        </w:rPr>
      </w:pPr>
      <w:r>
        <w:rPr>
          <w:rFonts w:ascii="Times New Roman" w:eastAsia="Calibri" w:hAnsi="Times New Roman" w:cs="Times New Roman"/>
          <w:i/>
          <w:iCs/>
          <w:color w:val="5B9BD5" w:themeColor="accent1"/>
          <w:sz w:val="24"/>
          <w:szCs w:val="24"/>
        </w:rPr>
        <w:t xml:space="preserve">Приложение </w:t>
      </w:r>
      <w:r>
        <w:rPr>
          <w:rFonts w:ascii="Times New Roman" w:eastAsia="Calibri" w:hAnsi="Times New Roman" w:cs="Times New Roman"/>
          <w:i/>
          <w:iCs/>
          <w:color w:val="5B9BD5" w:themeColor="accent1"/>
          <w:sz w:val="24"/>
          <w:szCs w:val="24"/>
          <w:lang w:val="ky-KG"/>
        </w:rPr>
        <w:t>2.3.2</w:t>
      </w:r>
      <w:r>
        <w:rPr>
          <w:rFonts w:ascii="Times New Roman" w:eastAsia="Calibri" w:hAnsi="Times New Roman" w:cs="Times New Roman"/>
          <w:i/>
          <w:iCs/>
          <w:color w:val="5B9BD5" w:themeColor="accent1"/>
          <w:sz w:val="24"/>
          <w:szCs w:val="24"/>
        </w:rPr>
        <w:t xml:space="preserve">  </w:t>
      </w:r>
      <w:r>
        <w:rPr>
          <w:rFonts w:ascii="Times New Roman" w:eastAsia="Calibri" w:hAnsi="Times New Roman" w:cs="Times New Roman"/>
          <w:i/>
          <w:iCs/>
          <w:color w:val="5B9BD5" w:themeColor="accent1"/>
          <w:sz w:val="24"/>
          <w:szCs w:val="24"/>
          <w:lang w:val="ky-KG"/>
        </w:rPr>
        <w:t xml:space="preserve"> </w:t>
      </w:r>
      <w:r>
        <w:rPr>
          <w:rFonts w:ascii="Times New Roman" w:eastAsia="Calibri" w:hAnsi="Times New Roman" w:cs="Times New Roman"/>
          <w:i/>
          <w:iCs/>
          <w:color w:val="5B9BD5" w:themeColor="accent1"/>
          <w:sz w:val="24"/>
          <w:szCs w:val="24"/>
          <w:shd w:val="clear" w:color="auto" w:fill="FFFFFF"/>
          <w:lang w:val="ky-KG"/>
        </w:rPr>
        <w:t>Электронная ведомость скриншот</w:t>
      </w:r>
    </w:p>
    <w:p w:rsidR="006A2A42" w:rsidRDefault="00735776">
      <w:pPr>
        <w:jc w:val="both"/>
        <w:rPr>
          <w:rFonts w:ascii="Times New Roman" w:hAnsi="Times New Roman"/>
          <w:i/>
          <w:color w:val="5B9BD5" w:themeColor="accent1"/>
          <w:sz w:val="24"/>
          <w:szCs w:val="24"/>
          <w:u w:val="single"/>
          <w:lang w:val="ky-KG"/>
        </w:rPr>
      </w:pPr>
      <w:r>
        <w:rPr>
          <w:rFonts w:ascii="Times New Roman" w:hAnsi="Times New Roman"/>
          <w:i/>
          <w:color w:val="5B9BD5" w:themeColor="accent1"/>
          <w:sz w:val="24"/>
          <w:szCs w:val="24"/>
        </w:rPr>
        <w:t xml:space="preserve">Приложение </w:t>
      </w:r>
      <w:r>
        <w:rPr>
          <w:rFonts w:ascii="Times New Roman" w:hAnsi="Times New Roman"/>
          <w:i/>
          <w:color w:val="5B9BD5" w:themeColor="accent1"/>
          <w:sz w:val="24"/>
          <w:szCs w:val="24"/>
          <w:lang w:val="ky-KG"/>
        </w:rPr>
        <w:t xml:space="preserve">2.3.3. </w:t>
      </w:r>
      <w:r>
        <w:rPr>
          <w:rFonts w:ascii="Times New Roman" w:hAnsi="Times New Roman"/>
          <w:i/>
          <w:color w:val="5B9BD5" w:themeColor="accent1"/>
          <w:sz w:val="24"/>
          <w:szCs w:val="24"/>
        </w:rPr>
        <w:t xml:space="preserve"> Коп</w:t>
      </w:r>
      <w:r>
        <w:rPr>
          <w:rFonts w:ascii="Times New Roman" w:hAnsi="Times New Roman"/>
          <w:i/>
          <w:color w:val="5B9BD5" w:themeColor="accent1"/>
          <w:sz w:val="24"/>
          <w:szCs w:val="24"/>
          <w:lang w:val="ky-KG"/>
        </w:rPr>
        <w:t>ии</w:t>
      </w:r>
      <w:r>
        <w:rPr>
          <w:rFonts w:ascii="Times New Roman" w:hAnsi="Times New Roman"/>
          <w:i/>
          <w:color w:val="5B9BD5" w:themeColor="accent1"/>
          <w:sz w:val="24"/>
          <w:szCs w:val="24"/>
        </w:rPr>
        <w:t xml:space="preserve"> приказ</w:t>
      </w:r>
      <w:r>
        <w:rPr>
          <w:rFonts w:ascii="Times New Roman" w:hAnsi="Times New Roman"/>
          <w:i/>
          <w:color w:val="5B9BD5" w:themeColor="accent1"/>
          <w:sz w:val="24"/>
          <w:szCs w:val="24"/>
          <w:lang w:val="ky-KG"/>
        </w:rPr>
        <w:t xml:space="preserve">ов зачичления и </w:t>
      </w:r>
      <w:r>
        <w:rPr>
          <w:rFonts w:ascii="Times New Roman" w:hAnsi="Times New Roman"/>
          <w:i/>
          <w:color w:val="5B9BD5" w:themeColor="accent1"/>
          <w:sz w:val="24"/>
          <w:szCs w:val="24"/>
        </w:rPr>
        <w:t>отчисления</w:t>
      </w:r>
      <w:r>
        <w:rPr>
          <w:rFonts w:ascii="Times New Roman" w:hAnsi="Times New Roman"/>
          <w:i/>
          <w:color w:val="5B9BD5" w:themeColor="accent1"/>
          <w:sz w:val="24"/>
          <w:szCs w:val="24"/>
          <w:lang w:val="ky-KG"/>
        </w:rPr>
        <w:t>.</w:t>
      </w:r>
    </w:p>
    <w:p w:rsidR="006A2A42" w:rsidRDefault="006A2A42">
      <w:pPr>
        <w:jc w:val="both"/>
        <w:rPr>
          <w:rFonts w:ascii="Times New Roman" w:hAnsi="Times New Roman"/>
          <w:i/>
          <w:sz w:val="24"/>
          <w:szCs w:val="24"/>
          <w:u w:val="single"/>
        </w:rPr>
      </w:pPr>
    </w:p>
    <w:p w:rsidR="006A2A42" w:rsidRDefault="00735776">
      <w:pPr>
        <w:spacing w:after="0" w:line="240" w:lineRule="auto"/>
        <w:ind w:firstLine="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spacing w:after="0" w:line="240" w:lineRule="auto"/>
        <w:jc w:val="both"/>
        <w:rPr>
          <w:rFonts w:ascii="Times New Roman" w:eastAsia="Calibri" w:hAnsi="Times New Roman" w:cs="Times New Roman"/>
          <w:color w:val="FF0000"/>
          <w:sz w:val="24"/>
          <w:szCs w:val="24"/>
          <w:lang w:val="ky-KG"/>
        </w:rPr>
      </w:pPr>
    </w:p>
    <w:p w:rsidR="006A2A42" w:rsidRDefault="00735776">
      <w:pPr>
        <w:rPr>
          <w:rFonts w:ascii="Times New Roman" w:hAnsi="Times New Roman" w:cs="Times New Roman"/>
          <w:b/>
          <w:sz w:val="24"/>
          <w:szCs w:val="24"/>
        </w:rPr>
      </w:pPr>
      <w:r>
        <w:rPr>
          <w:rFonts w:ascii="Times New Roman" w:hAnsi="Times New Roman" w:cs="Times New Roman"/>
          <w:b/>
          <w:sz w:val="24"/>
          <w:szCs w:val="24"/>
        </w:rPr>
        <w:t>Сильные стороны:</w:t>
      </w:r>
    </w:p>
    <w:p w:rsidR="006A2A42" w:rsidRDefault="00735776">
      <w:pPr>
        <w:pStyle w:val="af0"/>
        <w:numPr>
          <w:ilvl w:val="0"/>
          <w:numId w:val="6"/>
        </w:numPr>
        <w:spacing w:after="200" w:line="276"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Учитывается потребность студентов и наличие возможности для формирования индивидуальных образовательных траекторий (выбор дисциплин).</w:t>
      </w:r>
    </w:p>
    <w:p w:rsidR="006A2A42" w:rsidRDefault="00735776">
      <w:pPr>
        <w:numPr>
          <w:ilvl w:val="0"/>
          <w:numId w:val="6"/>
        </w:num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Детально разработаны критерии объективной оценки знаний среднего профессионального образования с учётом потребностей различных групп обучающихся.</w:t>
      </w:r>
    </w:p>
    <w:p w:rsidR="006A2A42" w:rsidRDefault="006A2A42">
      <w:pPr>
        <w:spacing w:after="0" w:line="240" w:lineRule="auto"/>
        <w:jc w:val="both"/>
        <w:rPr>
          <w:rFonts w:ascii="Times New Roman" w:eastAsia="Calibri" w:hAnsi="Times New Roman" w:cs="Times New Roman"/>
          <w:b/>
          <w:sz w:val="24"/>
          <w:szCs w:val="24"/>
        </w:rPr>
      </w:pPr>
    </w:p>
    <w:p w:rsidR="006A2A42" w:rsidRDefault="00735776">
      <w:pPr>
        <w:spacing w:after="0" w:line="240" w:lineRule="auto"/>
        <w:ind w:firstLine="567"/>
        <w:jc w:val="center"/>
        <w:rPr>
          <w:rFonts w:ascii="Times New Roman" w:eastAsia="Calibri" w:hAnsi="Times New Roman" w:cs="Times New Roman"/>
          <w:b/>
          <w:sz w:val="24"/>
          <w:szCs w:val="24"/>
          <w:u w:val="single"/>
          <w:lang w:eastAsia="ru-RU"/>
        </w:rPr>
      </w:pPr>
      <w:proofErr w:type="spellStart"/>
      <w:r>
        <w:rPr>
          <w:rFonts w:ascii="Times New Roman" w:eastAsia="Calibri" w:hAnsi="Times New Roman" w:cs="Times New Roman"/>
          <w:b/>
          <w:sz w:val="24"/>
          <w:szCs w:val="24"/>
          <w:lang w:eastAsia="ru-RU"/>
        </w:rPr>
        <w:t>Аккредитационный</w:t>
      </w:r>
      <w:proofErr w:type="spellEnd"/>
      <w:r>
        <w:rPr>
          <w:rFonts w:ascii="Times New Roman" w:eastAsia="Calibri" w:hAnsi="Times New Roman" w:cs="Times New Roman"/>
          <w:b/>
          <w:sz w:val="24"/>
          <w:szCs w:val="24"/>
          <w:lang w:eastAsia="ru-RU"/>
        </w:rPr>
        <w:t xml:space="preserve"> стандарт</w:t>
      </w:r>
      <w:r>
        <w:rPr>
          <w:rFonts w:ascii="Times New Roman" w:eastAsia="Calibri" w:hAnsi="Times New Roman" w:cs="Times New Roman"/>
          <w:b/>
          <w:sz w:val="24"/>
          <w:szCs w:val="24"/>
          <w:lang w:val="ky-KG" w:eastAsia="ru-RU"/>
        </w:rPr>
        <w:t xml:space="preserve"> 2.</w:t>
      </w:r>
      <w:r>
        <w:rPr>
          <w:rFonts w:ascii="Times New Roman" w:eastAsia="Calibri" w:hAnsi="Times New Roman" w:cs="Times New Roman"/>
          <w:b/>
          <w:sz w:val="24"/>
          <w:szCs w:val="24"/>
          <w:lang w:eastAsia="ru-RU"/>
        </w:rPr>
        <w:t xml:space="preserve"> Приём и признание результатов обучения </w:t>
      </w:r>
      <w:r>
        <w:rPr>
          <w:rFonts w:ascii="Times New Roman" w:eastAsia="Calibri" w:hAnsi="Times New Roman" w:cs="Times New Roman"/>
          <w:b/>
          <w:sz w:val="24"/>
          <w:szCs w:val="24"/>
          <w:u w:val="single"/>
          <w:lang w:eastAsia="ru-RU"/>
        </w:rPr>
        <w:t>выполняется.</w:t>
      </w:r>
    </w:p>
    <w:p w:rsidR="004E2ADF" w:rsidRDefault="004E2ADF">
      <w:pPr>
        <w:spacing w:after="0" w:line="240" w:lineRule="auto"/>
        <w:ind w:firstLine="567"/>
        <w:jc w:val="center"/>
        <w:rPr>
          <w:rFonts w:ascii="Times New Roman" w:eastAsia="Calibri" w:hAnsi="Times New Roman" w:cs="Times New Roman"/>
          <w:b/>
          <w:sz w:val="24"/>
          <w:szCs w:val="24"/>
          <w:u w:val="single"/>
          <w:lang w:eastAsia="ru-RU"/>
        </w:rPr>
      </w:pPr>
    </w:p>
    <w:p w:rsidR="004E2ADF" w:rsidRDefault="004E2ADF">
      <w:pPr>
        <w:spacing w:after="0" w:line="240" w:lineRule="auto"/>
        <w:ind w:firstLine="567"/>
        <w:jc w:val="center"/>
        <w:rPr>
          <w:rFonts w:ascii="Times New Roman" w:eastAsia="Calibri" w:hAnsi="Times New Roman" w:cs="Times New Roman"/>
          <w:sz w:val="24"/>
          <w:szCs w:val="24"/>
        </w:rPr>
      </w:pPr>
      <w:r w:rsidRPr="004E2ADF">
        <w:rPr>
          <w:rFonts w:ascii="Times New Roman" w:eastAsia="Calibri" w:hAnsi="Times New Roman" w:cs="Times New Roman"/>
          <w:b/>
          <w:sz w:val="24"/>
          <w:szCs w:val="24"/>
          <w:highlight w:val="yellow"/>
          <w:u w:val="single"/>
          <w:lang w:eastAsia="ru-RU"/>
        </w:rPr>
        <w:t>Нет дополнительного критерия</w:t>
      </w:r>
    </w:p>
    <w:p w:rsidR="006A2A42" w:rsidRDefault="006A2A42">
      <w:pPr>
        <w:spacing w:after="0" w:line="240" w:lineRule="auto"/>
        <w:ind w:firstLine="567"/>
        <w:jc w:val="both"/>
        <w:rPr>
          <w:rFonts w:ascii="Times New Roman" w:eastAsia="Calibri" w:hAnsi="Times New Roman" w:cs="Times New Roman"/>
          <w:b/>
          <w:bCs/>
          <w:sz w:val="24"/>
          <w:szCs w:val="24"/>
        </w:rPr>
      </w:pPr>
    </w:p>
    <w:p w:rsidR="006A2A42" w:rsidRDefault="006A2A42">
      <w:pPr>
        <w:spacing w:after="0" w:line="240" w:lineRule="auto"/>
        <w:ind w:firstLine="709"/>
        <w:jc w:val="both"/>
        <w:rPr>
          <w:rFonts w:ascii="Times New Roman" w:eastAsia="Times New Roman" w:hAnsi="Times New Roman" w:cs="Times New Roman"/>
          <w:b/>
          <w:sz w:val="24"/>
          <w:szCs w:val="24"/>
          <w:lang w:val="ky-KG" w:eastAsia="ru-RU"/>
        </w:rPr>
      </w:pPr>
    </w:p>
    <w:p w:rsidR="006A2A42" w:rsidRDefault="00735776">
      <w:pPr>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br w:type="page"/>
      </w:r>
      <w:r>
        <w:rPr>
          <w:rFonts w:ascii="Times New Roman" w:eastAsia="Times New Roman" w:hAnsi="Times New Roman" w:cs="Times New Roman"/>
          <w:b/>
          <w:caps/>
          <w:color w:val="FF0000"/>
          <w:sz w:val="24"/>
          <w:szCs w:val="24"/>
          <w:lang w:val="ky-KG" w:eastAsia="ru-RU"/>
        </w:rPr>
        <w:lastRenderedPageBreak/>
        <w:t>Стандарт 3. Личностно-ориентированное обучение и оценка образовательных достижений, обучающихся</w:t>
      </w:r>
    </w:p>
    <w:p w:rsidR="006A2A42" w:rsidRDefault="006A2A42">
      <w:pPr>
        <w:spacing w:after="0" w:line="240" w:lineRule="auto"/>
        <w:ind w:firstLine="709"/>
        <w:jc w:val="both"/>
        <w:rPr>
          <w:rFonts w:ascii="Times New Roman" w:eastAsia="Times New Roman" w:hAnsi="Times New Roman" w:cs="Times New Roman"/>
          <w:bCs/>
          <w:sz w:val="24"/>
          <w:szCs w:val="24"/>
          <w:lang w:val="ky-KG" w:eastAsia="ru-RU"/>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3.1. Образовательная программа использует регулярную обратную связь с обучающимися для оценки и корректировки педагогических методов, образовательных форм и технологий;</w:t>
      </w:r>
    </w:p>
    <w:p w:rsidR="006A2A42" w:rsidRDefault="006A2A42">
      <w:pPr>
        <w:spacing w:after="0" w:line="360" w:lineRule="auto"/>
        <w:ind w:firstLine="567"/>
        <w:jc w:val="both"/>
        <w:rPr>
          <w:rFonts w:ascii="Times New Roman" w:eastAsia="Calibri" w:hAnsi="Times New Roman" w:cs="Times New Roman"/>
          <w:sz w:val="24"/>
          <w:szCs w:val="24"/>
          <w:lang w:val="ky-KG"/>
        </w:rPr>
      </w:pPr>
    </w:p>
    <w:p w:rsidR="006A2A42" w:rsidRDefault="00735776">
      <w:pPr>
        <w:spacing w:after="0" w:line="360" w:lineRule="auto"/>
        <w:ind w:firstLine="56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В современном обществе основной функцией образования является подготовка кадров, которые способны эффективно и активно участвовать в жизни общества. Чтобы образования выполняло свою функция полноценно необходимо использовать один из  эффективных механизмов образования -переход личностно-ориентированному обучению.</w:t>
      </w:r>
    </w:p>
    <w:p w:rsidR="006A2A42" w:rsidRDefault="00735776">
      <w:pPr>
        <w:spacing w:after="0" w:line="360" w:lineRule="auto"/>
        <w:ind w:firstLine="56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Программа СПО в своем образовательном процессе активно внедряет процессы личностно-ориентированного обучения. </w:t>
      </w:r>
    </w:p>
    <w:p w:rsidR="006A2A42" w:rsidRDefault="00735776">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целях оценки и корректировки педагогических методов, образовательных форм и технологий со стороны руководства </w:t>
      </w:r>
      <w:r>
        <w:rPr>
          <w:rFonts w:ascii="Times New Roman" w:eastAsia="Times New Roman" w:hAnsi="Times New Roman" w:cs="Times New Roman"/>
          <w:sz w:val="24"/>
          <w:szCs w:val="24"/>
          <w:lang w:val="ky-KG"/>
        </w:rPr>
        <w:t>академии</w:t>
      </w:r>
      <w:r>
        <w:rPr>
          <w:rFonts w:ascii="Times New Roman" w:eastAsia="Times New Roman" w:hAnsi="Times New Roman" w:cs="Times New Roman"/>
          <w:sz w:val="24"/>
          <w:szCs w:val="24"/>
        </w:rPr>
        <w:t xml:space="preserve"> и колледжа, а также отдела контроля и обеспечения качества </w:t>
      </w:r>
      <w:proofErr w:type="gramStart"/>
      <w:r>
        <w:rPr>
          <w:rFonts w:ascii="Times New Roman" w:eastAsia="Times New Roman" w:hAnsi="Times New Roman" w:cs="Times New Roman"/>
          <w:sz w:val="24"/>
          <w:szCs w:val="24"/>
        </w:rPr>
        <w:t>образования  ежегодно</w:t>
      </w:r>
      <w:proofErr w:type="gramEnd"/>
      <w:r>
        <w:rPr>
          <w:rFonts w:ascii="Times New Roman" w:eastAsia="Times New Roman" w:hAnsi="Times New Roman" w:cs="Times New Roman"/>
          <w:sz w:val="24"/>
          <w:szCs w:val="24"/>
        </w:rPr>
        <w:t xml:space="preserve"> проводится анкетирование обучающихся.</w:t>
      </w:r>
    </w:p>
    <w:p w:rsidR="006A2A42" w:rsidRDefault="00735776">
      <w:pPr>
        <w:spacing w:after="0" w:line="360" w:lineRule="auto"/>
        <w:ind w:firstLine="567"/>
        <w:jc w:val="both"/>
        <w:rPr>
          <w:rFonts w:ascii="Times New Roman" w:eastAsia="Times New Roman" w:hAnsi="Times New Roman"/>
        </w:rPr>
      </w:pPr>
      <w:r>
        <w:rPr>
          <w:rFonts w:ascii="Times New Roman" w:eastAsia="Times New Roman" w:hAnsi="Times New Roman" w:cs="Times New Roman"/>
          <w:sz w:val="24"/>
          <w:szCs w:val="24"/>
        </w:rPr>
        <w:t xml:space="preserve"> В основе выбора методов обучения лежат принципы систематичности, последовательности, связи обучения с социально-экономическими явлениями, объективности, надежности, достоверности, доступности. </w:t>
      </w:r>
    </w:p>
    <w:p w:rsidR="006A2A42" w:rsidRDefault="00735776">
      <w:pPr>
        <w:shd w:val="clear" w:color="auto" w:fill="FFFFFF"/>
        <w:spacing w:line="360" w:lineRule="auto"/>
        <w:ind w:firstLine="709"/>
        <w:jc w:val="both"/>
        <w:rPr>
          <w:rFonts w:ascii="Times New Roman" w:eastAsia="Times New Roman" w:hAnsi="Times New Roman"/>
        </w:rPr>
      </w:pPr>
      <w:r>
        <w:rPr>
          <w:rFonts w:ascii="Times New Roman" w:eastAsia="Times New Roman" w:hAnsi="Times New Roman"/>
        </w:rPr>
        <w:t>Для обеспечения эффективной обратной связи со студентами на программе СПО организуются следующие мероприятия:</w:t>
      </w:r>
    </w:p>
    <w:p w:rsidR="006A2A42" w:rsidRDefault="00735776">
      <w:pPr>
        <w:numPr>
          <w:ilvl w:val="0"/>
          <w:numId w:val="7"/>
        </w:numPr>
        <w:shd w:val="clear" w:color="auto" w:fill="FFFFFF"/>
        <w:spacing w:after="200" w:line="360" w:lineRule="auto"/>
        <w:jc w:val="both"/>
        <w:rPr>
          <w:rFonts w:ascii="Times New Roman" w:eastAsia="Times New Roman" w:hAnsi="Times New Roman"/>
        </w:rPr>
      </w:pPr>
      <w:r>
        <w:rPr>
          <w:rFonts w:ascii="Times New Roman" w:eastAsia="Times New Roman" w:hAnsi="Times New Roman"/>
          <w:bCs/>
        </w:rPr>
        <w:t>Анкетирование</w:t>
      </w:r>
      <w:r>
        <w:rPr>
          <w:rFonts w:ascii="Times New Roman" w:eastAsia="Times New Roman" w:hAnsi="Times New Roman"/>
        </w:rPr>
        <w:t xml:space="preserve"> – проводится с целью выявления удовлетворенности методами обучения и сбора предложений для их совершенствования.</w:t>
      </w:r>
    </w:p>
    <w:p w:rsidR="006A2A42" w:rsidRDefault="00735776">
      <w:pPr>
        <w:numPr>
          <w:ilvl w:val="0"/>
          <w:numId w:val="7"/>
        </w:numPr>
        <w:shd w:val="clear" w:color="auto" w:fill="FFFFFF"/>
        <w:spacing w:after="200" w:line="360" w:lineRule="auto"/>
        <w:jc w:val="both"/>
        <w:rPr>
          <w:rFonts w:ascii="Times New Roman" w:eastAsia="Times New Roman" w:hAnsi="Times New Roman"/>
        </w:rPr>
      </w:pPr>
      <w:r>
        <w:rPr>
          <w:rFonts w:ascii="Times New Roman" w:eastAsia="Times New Roman" w:hAnsi="Times New Roman"/>
          <w:bCs/>
        </w:rPr>
        <w:t>Контроль знаний</w:t>
      </w:r>
      <w:r>
        <w:rPr>
          <w:rFonts w:ascii="Times New Roman" w:eastAsia="Times New Roman" w:hAnsi="Times New Roman"/>
        </w:rPr>
        <w:t xml:space="preserve"> – осуществляется через экзамены, тестирование, проверочные работы, которые позволяют объективно оценить уровень усвоения материала.</w:t>
      </w:r>
    </w:p>
    <w:p w:rsidR="006A2A42" w:rsidRDefault="00735776">
      <w:pPr>
        <w:spacing w:after="0" w:line="360" w:lineRule="auto"/>
        <w:ind w:firstLine="567"/>
        <w:jc w:val="both"/>
        <w:rPr>
          <w:rFonts w:ascii="Times New Roman" w:eastAsia="Times New Roman" w:hAnsi="Times New Roman" w:cs="Times New Roman"/>
          <w:sz w:val="24"/>
          <w:szCs w:val="24"/>
          <w:lang w:val="ky-KG"/>
        </w:rPr>
      </w:pPr>
      <w:r>
        <w:rPr>
          <w:rFonts w:ascii="Times New Roman" w:eastAsia="Times New Roman" w:hAnsi="Times New Roman"/>
          <w:bCs/>
        </w:rPr>
        <w:t>Интерактивные методы обучения</w:t>
      </w:r>
      <w:r>
        <w:rPr>
          <w:rFonts w:ascii="Times New Roman" w:eastAsia="Times New Roman" w:hAnsi="Times New Roman"/>
        </w:rPr>
        <w:t xml:space="preserve"> – преподаватели активно используют мозговой штурм, проблемное обучение, уровневые задания, дискуссии и другие методы на всех видах занятий. Это позволяет оперативно оценивать качество усвоения знаний и адаптировать методы преподавания.</w:t>
      </w:r>
      <w:r>
        <w:rPr>
          <w:rFonts w:ascii="Times New Roman" w:eastAsia="Times New Roman" w:hAnsi="Times New Roman"/>
          <w:lang w:val="ky-KG"/>
        </w:rPr>
        <w:t xml:space="preserve"> </w:t>
      </w:r>
      <w:r>
        <w:rPr>
          <w:rFonts w:ascii="Times New Roman" w:eastAsia="Times New Roman" w:hAnsi="Times New Roman" w:cs="Times New Roman"/>
          <w:sz w:val="24"/>
          <w:szCs w:val="24"/>
          <w:lang w:val="ky-KG"/>
        </w:rPr>
        <w:t xml:space="preserve">Применение этих методов даёт реальную оценку по качеству обучения.  </w:t>
      </w:r>
    </w:p>
    <w:p w:rsidR="006A2A42" w:rsidRDefault="00735776">
      <w:pPr>
        <w:shd w:val="clear" w:color="auto" w:fill="FFFFFF"/>
        <w:spacing w:line="360" w:lineRule="auto"/>
        <w:ind w:firstLine="709"/>
        <w:jc w:val="both"/>
        <w:rPr>
          <w:rFonts w:ascii="Times New Roman" w:eastAsia="Times New Roman" w:hAnsi="Times New Roman"/>
        </w:rPr>
      </w:pPr>
      <w:r>
        <w:rPr>
          <w:rFonts w:ascii="Times New Roman" w:eastAsia="Times New Roman" w:hAnsi="Times New Roman"/>
          <w:bCs/>
        </w:rPr>
        <w:t>Примеры реализации обратной связи: в</w:t>
      </w:r>
      <w:r>
        <w:rPr>
          <w:rFonts w:ascii="Times New Roman" w:eastAsia="Times New Roman" w:hAnsi="Times New Roman"/>
        </w:rPr>
        <w:t xml:space="preserve"> соответствии с графиком открытых уроков, преподаватели проводят занятия, демонстрируя применение интерактивных методов обучения:</w:t>
      </w:r>
    </w:p>
    <w:p w:rsidR="006A2A42" w:rsidRDefault="006A2A42">
      <w:pPr>
        <w:shd w:val="clear" w:color="auto" w:fill="FFFFFF"/>
        <w:spacing w:line="360" w:lineRule="auto"/>
        <w:ind w:firstLine="709"/>
        <w:jc w:val="both"/>
        <w:rPr>
          <w:rFonts w:ascii="Times New Roman" w:eastAsia="Times New Roman" w:hAnsi="Times New Roman"/>
          <w:b/>
          <w:bCs/>
        </w:rPr>
      </w:pPr>
    </w:p>
    <w:p w:rsidR="006A2A42" w:rsidRDefault="006A2A42">
      <w:pPr>
        <w:shd w:val="clear" w:color="auto" w:fill="FFFFFF"/>
        <w:spacing w:line="360" w:lineRule="auto"/>
        <w:ind w:firstLine="709"/>
        <w:jc w:val="both"/>
        <w:rPr>
          <w:rFonts w:ascii="Times New Roman" w:eastAsia="Times New Roman" w:hAnsi="Times New Roman"/>
          <w:b/>
          <w:bCs/>
        </w:rPr>
      </w:pPr>
    </w:p>
    <w:p w:rsidR="006A2A42" w:rsidRDefault="00735776">
      <w:pPr>
        <w:shd w:val="clear" w:color="auto" w:fill="FFFFFF"/>
        <w:spacing w:line="360" w:lineRule="auto"/>
        <w:ind w:firstLine="709"/>
        <w:jc w:val="both"/>
        <w:rPr>
          <w:rFonts w:ascii="Times New Roman" w:eastAsia="Times New Roman" w:hAnsi="Times New Roman"/>
          <w:b/>
          <w:bCs/>
        </w:rPr>
      </w:pPr>
      <w:r>
        <w:rPr>
          <w:rFonts w:ascii="Times New Roman" w:eastAsia="Times New Roman" w:hAnsi="Times New Roman"/>
          <w:b/>
          <w:bCs/>
        </w:rPr>
        <w:t>Методы контроля знаний</w:t>
      </w:r>
    </w:p>
    <w:p w:rsidR="006A2A42" w:rsidRDefault="00735776">
      <w:pPr>
        <w:shd w:val="clear" w:color="auto" w:fill="FFFFFF"/>
        <w:spacing w:line="360" w:lineRule="auto"/>
        <w:ind w:firstLine="709"/>
        <w:jc w:val="both"/>
        <w:rPr>
          <w:rFonts w:ascii="Times New Roman" w:eastAsia="Times New Roman" w:hAnsi="Times New Roman"/>
        </w:rPr>
      </w:pPr>
      <w:r>
        <w:rPr>
          <w:rFonts w:ascii="Times New Roman" w:eastAsia="Times New Roman" w:hAnsi="Times New Roman"/>
        </w:rPr>
        <w:lastRenderedPageBreak/>
        <w:t xml:space="preserve">Методы контроля знаний студентов и критерии оценки подробно изложены в ОПОП специальности </w:t>
      </w:r>
      <w:r>
        <w:rPr>
          <w:rFonts w:ascii="Times New Roman" w:hAnsi="Times New Roman" w:cs="Times New Roman"/>
          <w:sz w:val="24"/>
          <w:szCs w:val="24"/>
          <w:lang w:val="ky-KG"/>
        </w:rPr>
        <w:t xml:space="preserve">080501 </w:t>
      </w:r>
      <w:r>
        <w:rPr>
          <w:rFonts w:ascii="Times New Roman" w:hAnsi="Times New Roman" w:cs="Times New Roman"/>
          <w:sz w:val="24"/>
          <w:szCs w:val="24"/>
        </w:rPr>
        <w:t>«Менеджмент (по отраслям)»</w:t>
      </w:r>
      <w:r>
        <w:rPr>
          <w:rFonts w:ascii="Times New Roman" w:eastAsia="Times New Roman" w:hAnsi="Times New Roman"/>
        </w:rPr>
        <w:t xml:space="preserve"> и активно применяются преподавателями. Эти методы включают: Текущий контроль, Промежуточный контроль, Итоговую аттестацию.</w:t>
      </w:r>
    </w:p>
    <w:p w:rsidR="006A2A42" w:rsidRDefault="00735776">
      <w:pPr>
        <w:shd w:val="clear" w:color="auto" w:fill="FFFFFF"/>
        <w:spacing w:line="360" w:lineRule="auto"/>
        <w:ind w:firstLine="709"/>
        <w:jc w:val="both"/>
        <w:rPr>
          <w:rFonts w:ascii="Times New Roman" w:eastAsia="Times New Roman" w:hAnsi="Times New Roman"/>
          <w:b/>
          <w:bCs/>
        </w:rPr>
      </w:pPr>
      <w:r>
        <w:rPr>
          <w:rFonts w:ascii="Times New Roman" w:eastAsia="Times New Roman" w:hAnsi="Times New Roman"/>
          <w:b/>
          <w:bCs/>
        </w:rPr>
        <w:t>Работа с родителями</w:t>
      </w:r>
    </w:p>
    <w:p w:rsidR="006A2A42" w:rsidRDefault="00735776">
      <w:pPr>
        <w:shd w:val="clear" w:color="auto" w:fill="FFFFFF"/>
        <w:spacing w:line="360" w:lineRule="auto"/>
        <w:ind w:firstLine="709"/>
        <w:jc w:val="both"/>
        <w:rPr>
          <w:rFonts w:ascii="Times New Roman" w:eastAsia="Times New Roman" w:hAnsi="Times New Roman"/>
        </w:rPr>
      </w:pPr>
      <w:r>
        <w:rPr>
          <w:rFonts w:ascii="Times New Roman" w:eastAsia="Times New Roman" w:hAnsi="Times New Roman"/>
        </w:rPr>
        <w:t>В целях усиления обратной связи с родителями студентов</w:t>
      </w:r>
      <w:r>
        <w:rPr>
          <w:rFonts w:ascii="Times New Roman" w:eastAsia="Times New Roman" w:hAnsi="Times New Roman"/>
          <w:lang w:val="ky-KG"/>
        </w:rPr>
        <w:t xml:space="preserve"> е</w:t>
      </w:r>
      <w:proofErr w:type="spellStart"/>
      <w:r>
        <w:rPr>
          <w:rFonts w:ascii="Times New Roman" w:eastAsia="Times New Roman" w:hAnsi="Times New Roman"/>
        </w:rPr>
        <w:t>жегодно</w:t>
      </w:r>
      <w:proofErr w:type="spellEnd"/>
      <w:r>
        <w:rPr>
          <w:rFonts w:ascii="Times New Roman" w:eastAsia="Times New Roman" w:hAnsi="Times New Roman"/>
        </w:rPr>
        <w:t xml:space="preserve"> проводятся родительские собрания, где обсуждаются вопросы успеваемости, посещаемости и дисциплины студентов.</w:t>
      </w:r>
      <w:r>
        <w:rPr>
          <w:rFonts w:ascii="Times New Roman" w:eastAsia="Times New Roman" w:hAnsi="Times New Roman"/>
          <w:lang w:val="ky-KG"/>
        </w:rPr>
        <w:t xml:space="preserve"> </w:t>
      </w:r>
      <w:r>
        <w:rPr>
          <w:rFonts w:ascii="Times New Roman" w:eastAsia="Times New Roman" w:hAnsi="Times New Roman"/>
        </w:rPr>
        <w:t>Применение системной обратной связи позволяет своевременно корректировать педагогические методы, формы и технологии обучения, что положительно сказывается на качестве образования. Активное участие преподавателей, студентов и родителей способствует созданию эффективной образовательной среды.</w:t>
      </w:r>
      <w:r>
        <w:rPr>
          <w:rFonts w:ascii="Times New Roman" w:eastAsia="Times New Roman" w:hAnsi="Times New Roman"/>
          <w:lang w:val="ky-KG"/>
        </w:rPr>
        <w:t xml:space="preserve"> </w:t>
      </w:r>
      <w:r>
        <w:rPr>
          <w:rFonts w:ascii="Times New Roman" w:eastAsia="Times New Roman" w:hAnsi="Times New Roman"/>
        </w:rPr>
        <w:t>Эти мероприятия основаны на принципах систематичности, последовательности, объективности, надежности, достоверности и доступности обучения, а также на связи с актуальными социально-экономическими явлениями.</w:t>
      </w:r>
    </w:p>
    <w:p w:rsidR="006A2A42" w:rsidRDefault="002C58AF">
      <w:pPr>
        <w:ind w:left="720"/>
        <w:jc w:val="both"/>
        <w:rPr>
          <w:rFonts w:ascii="Times New Roman" w:hAnsi="Times New Roman"/>
          <w:i/>
          <w:sz w:val="24"/>
          <w:szCs w:val="24"/>
          <w:u w:val="single"/>
          <w:shd w:val="clear" w:color="auto" w:fill="FFFFFF"/>
        </w:rPr>
      </w:pPr>
      <w:hyperlink r:id="rId44" w:history="1">
        <w:r w:rsidR="00735776">
          <w:rPr>
            <w:rStyle w:val="a4"/>
            <w:rFonts w:ascii="Times New Roman" w:hAnsi="Times New Roman"/>
            <w:i/>
            <w:iCs/>
            <w:sz w:val="24"/>
            <w:szCs w:val="24"/>
            <w:shd w:val="clear" w:color="auto" w:fill="FFFFFF"/>
          </w:rPr>
          <w:t xml:space="preserve">Приложение </w:t>
        </w:r>
        <w:r w:rsidR="00735776">
          <w:rPr>
            <w:rStyle w:val="a4"/>
            <w:rFonts w:ascii="Times New Roman" w:hAnsi="Times New Roman"/>
            <w:i/>
            <w:iCs/>
            <w:sz w:val="24"/>
            <w:szCs w:val="24"/>
            <w:shd w:val="clear" w:color="auto" w:fill="FFFFFF"/>
            <w:lang w:val="ky-KG"/>
          </w:rPr>
          <w:t>3.1.1.</w:t>
        </w:r>
        <w:r w:rsidR="00735776">
          <w:rPr>
            <w:rStyle w:val="a4"/>
            <w:rFonts w:ascii="Times New Roman" w:hAnsi="Times New Roman"/>
            <w:i/>
            <w:iCs/>
            <w:sz w:val="24"/>
            <w:szCs w:val="24"/>
            <w:shd w:val="clear" w:color="auto" w:fill="FFFFFF"/>
          </w:rPr>
          <w:t xml:space="preserve"> График открытых занятий</w:t>
        </w:r>
      </w:hyperlink>
    </w:p>
    <w:p w:rsidR="006A2A42" w:rsidRDefault="00735776">
      <w:pPr>
        <w:ind w:left="567"/>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 xml:space="preserve"> </w:t>
      </w:r>
    </w:p>
    <w:p w:rsidR="006A2A42" w:rsidRDefault="006A2A42">
      <w:pPr>
        <w:spacing w:after="0" w:line="240" w:lineRule="auto"/>
        <w:ind w:firstLine="567"/>
        <w:rPr>
          <w:rFonts w:ascii="Times New Roman" w:eastAsia="Calibri" w:hAnsi="Times New Roman" w:cs="Times New Roman"/>
          <w:i/>
          <w:iCs/>
          <w:color w:val="7030A0"/>
          <w:sz w:val="24"/>
          <w:szCs w:val="24"/>
          <w:shd w:val="clear" w:color="auto" w:fill="FFFFFF"/>
          <w:lang w:val="ky-KG"/>
        </w:rPr>
      </w:pPr>
    </w:p>
    <w:p w:rsidR="006A2A42" w:rsidRDefault="00735776">
      <w:pPr>
        <w:spacing w:after="0" w:line="240" w:lineRule="auto"/>
        <w:ind w:firstLine="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spacing w:after="0" w:line="240" w:lineRule="auto"/>
        <w:ind w:firstLine="567"/>
        <w:jc w:val="both"/>
        <w:rPr>
          <w:rFonts w:ascii="Times New Roman" w:eastAsia="Calibri" w:hAnsi="Times New Roman" w:cs="Times New Roman"/>
          <w:b/>
          <w:bCs/>
          <w:sz w:val="24"/>
          <w:szCs w:val="24"/>
        </w:rPr>
      </w:pPr>
    </w:p>
    <w:p w:rsidR="006A2A42" w:rsidRDefault="006A2A42">
      <w:pPr>
        <w:spacing w:after="0" w:line="240" w:lineRule="auto"/>
        <w:ind w:firstLine="567"/>
        <w:jc w:val="both"/>
        <w:rPr>
          <w:rFonts w:ascii="Times New Roman" w:eastAsia="Calibri" w:hAnsi="Times New Roman" w:cs="Times New Roman"/>
          <w:b/>
          <w:bCs/>
          <w:sz w:val="24"/>
          <w:szCs w:val="24"/>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3.2 Образовательная программа обеспечивает доступность и открытость критериев и методов оценивания, ожидаемых видов контроля, процедуры апелляции результатов оценивания;</w:t>
      </w:r>
    </w:p>
    <w:p w:rsidR="006A2A42" w:rsidRDefault="006A2A42">
      <w:pPr>
        <w:shd w:val="clear" w:color="auto" w:fill="FFFFFF"/>
        <w:spacing w:after="0" w:line="240" w:lineRule="auto"/>
        <w:ind w:firstLine="709"/>
        <w:jc w:val="both"/>
        <w:rPr>
          <w:rFonts w:ascii="Times New Roman" w:eastAsia="Calibri" w:hAnsi="Times New Roman" w:cs="Times New Roman"/>
          <w:sz w:val="24"/>
          <w:szCs w:val="24"/>
        </w:rPr>
      </w:pPr>
    </w:p>
    <w:p w:rsidR="006A2A42" w:rsidRDefault="00735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СПО </w:t>
      </w:r>
      <w:proofErr w:type="gramStart"/>
      <w:r>
        <w:rPr>
          <w:rFonts w:ascii="Times New Roman" w:eastAsia="Times New Roman" w:hAnsi="Times New Roman" w:cs="Times New Roman"/>
          <w:sz w:val="24"/>
          <w:szCs w:val="24"/>
        </w:rPr>
        <w:t>АГУПКР  действует</w:t>
      </w:r>
      <w:proofErr w:type="gramEnd"/>
      <w:r>
        <w:rPr>
          <w:rFonts w:ascii="Times New Roman" w:eastAsia="Times New Roman" w:hAnsi="Times New Roman" w:cs="Times New Roman"/>
          <w:sz w:val="24"/>
          <w:szCs w:val="24"/>
        </w:rPr>
        <w:t xml:space="preserve"> система оценки качества образования, соответствующая:</w:t>
      </w:r>
    </w:p>
    <w:p w:rsidR="006A2A42" w:rsidRDefault="00735776">
      <w:pPr>
        <w:numPr>
          <w:ilvl w:val="0"/>
          <w:numId w:val="8"/>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Постановлению Правительства КР №346 от 29.05.2012 г. «Об утверждении нормативно-правовых актов, регулирующих деятельность образовательных организаций высшего и среднего профессионального образования КР».</w:t>
      </w:r>
    </w:p>
    <w:p w:rsidR="006A2A42" w:rsidRDefault="00735776">
      <w:pPr>
        <w:numPr>
          <w:ilvl w:val="0"/>
          <w:numId w:val="8"/>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Уставу АГУПКР им </w:t>
      </w:r>
      <w:proofErr w:type="spellStart"/>
      <w:r>
        <w:rPr>
          <w:rFonts w:ascii="Times New Roman" w:eastAsia="Times New Roman" w:hAnsi="Times New Roman" w:cs="Times New Roman"/>
          <w:sz w:val="24"/>
          <w:szCs w:val="24"/>
        </w:rPr>
        <w:t>Ж.Абдрахманова</w:t>
      </w:r>
      <w:proofErr w:type="spellEnd"/>
      <w:r>
        <w:rPr>
          <w:rFonts w:ascii="Times New Roman" w:eastAsia="Times New Roman" w:hAnsi="Times New Roman" w:cs="Times New Roman"/>
          <w:sz w:val="24"/>
          <w:szCs w:val="24"/>
        </w:rPr>
        <w:t xml:space="preserve"> </w:t>
      </w:r>
      <w:hyperlink r:id="rId45" w:history="1">
        <w:r>
          <w:rPr>
            <w:rFonts w:ascii="Times New Roman" w:hAnsi="Times New Roman" w:cs="Times New Roman"/>
            <w:color w:val="0000FF"/>
            <w:sz w:val="24"/>
            <w:szCs w:val="24"/>
            <w:u w:val="single"/>
          </w:rPr>
          <w:t>www.apap.kg</w:t>
        </w:r>
      </w:hyperlink>
      <w:r>
        <w:rPr>
          <w:rFonts w:ascii="Times New Roman" w:hAnsi="Times New Roman" w:cs="Times New Roman"/>
          <w:color w:val="0000FF"/>
          <w:sz w:val="24"/>
          <w:szCs w:val="24"/>
          <w:u w:val="single"/>
          <w:lang w:val="ky-KG"/>
        </w:rPr>
        <w:t>;</w:t>
      </w:r>
    </w:p>
    <w:p w:rsidR="006A2A42" w:rsidRDefault="00735776">
      <w:pPr>
        <w:numPr>
          <w:ilvl w:val="0"/>
          <w:numId w:val="8"/>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Регламенту обучения студентов АГУПКР им </w:t>
      </w:r>
      <w:proofErr w:type="spellStart"/>
      <w:proofErr w:type="gramStart"/>
      <w:r>
        <w:rPr>
          <w:rFonts w:ascii="Times New Roman" w:eastAsia="Times New Roman" w:hAnsi="Times New Roman" w:cs="Times New Roman"/>
          <w:sz w:val="24"/>
          <w:szCs w:val="24"/>
        </w:rPr>
        <w:t>Ж.Абдрахманова</w:t>
      </w:r>
      <w:proofErr w:type="spellEnd"/>
      <w:r>
        <w:rPr>
          <w:rFonts w:ascii="Times New Roman" w:eastAsia="Times New Roman" w:hAnsi="Times New Roman" w:cs="Times New Roman"/>
          <w:sz w:val="24"/>
          <w:szCs w:val="24"/>
        </w:rPr>
        <w:t xml:space="preserve">  по</w:t>
      </w:r>
      <w:proofErr w:type="gramEnd"/>
      <w:r>
        <w:rPr>
          <w:rFonts w:ascii="Times New Roman" w:eastAsia="Times New Roman" w:hAnsi="Times New Roman" w:cs="Times New Roman"/>
          <w:sz w:val="24"/>
          <w:szCs w:val="24"/>
        </w:rPr>
        <w:t xml:space="preserve"> кредитной системе</w:t>
      </w:r>
      <w:r>
        <w:rPr>
          <w:rFonts w:ascii="Times New Roman" w:eastAsia="Times New Roman" w:hAnsi="Times New Roman" w:cs="Times New Roman"/>
          <w:sz w:val="24"/>
          <w:szCs w:val="24"/>
          <w:lang w:val="ky-KG"/>
        </w:rPr>
        <w:t>;</w:t>
      </w:r>
      <w:r>
        <w:rPr>
          <w:rFonts w:ascii="Times New Roman" w:eastAsia="Times New Roman" w:hAnsi="Times New Roman" w:cs="Times New Roman"/>
          <w:sz w:val="24"/>
          <w:szCs w:val="24"/>
        </w:rPr>
        <w:t xml:space="preserve"> </w:t>
      </w:r>
    </w:p>
    <w:p w:rsidR="006A2A42" w:rsidRDefault="00735776">
      <w:pPr>
        <w:numPr>
          <w:ilvl w:val="0"/>
          <w:numId w:val="8"/>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Инструкции о модульно-рейтинговой системе оценки знаний студентов</w:t>
      </w:r>
      <w:r>
        <w:rPr>
          <w:rFonts w:ascii="Times New Roman" w:eastAsia="Times New Roman" w:hAnsi="Times New Roman" w:cs="Times New Roman"/>
          <w:sz w:val="24"/>
          <w:szCs w:val="24"/>
          <w:lang w:val="ky-KG"/>
        </w:rPr>
        <w:t>;</w:t>
      </w:r>
    </w:p>
    <w:p w:rsidR="006A2A42" w:rsidRDefault="0073577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оценивания включает:</w:t>
      </w:r>
    </w:p>
    <w:p w:rsidR="006A2A42" w:rsidRDefault="00735776">
      <w:pPr>
        <w:numPr>
          <w:ilvl w:val="0"/>
          <w:numId w:val="9"/>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Текущий контроль</w:t>
      </w:r>
      <w:r>
        <w:rPr>
          <w:rFonts w:ascii="Times New Roman" w:eastAsia="Times New Roman" w:hAnsi="Times New Roman" w:cs="Times New Roman"/>
          <w:sz w:val="24"/>
          <w:szCs w:val="24"/>
        </w:rPr>
        <w:t>,</w:t>
      </w:r>
    </w:p>
    <w:p w:rsidR="006A2A42" w:rsidRDefault="00735776">
      <w:pPr>
        <w:numPr>
          <w:ilvl w:val="0"/>
          <w:numId w:val="9"/>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Промежуточную аттестацию</w:t>
      </w:r>
      <w:r>
        <w:rPr>
          <w:rFonts w:ascii="Times New Roman" w:eastAsia="Times New Roman" w:hAnsi="Times New Roman" w:cs="Times New Roman"/>
          <w:sz w:val="24"/>
          <w:szCs w:val="24"/>
        </w:rPr>
        <w:t>,</w:t>
      </w:r>
    </w:p>
    <w:p w:rsidR="006A2A42" w:rsidRDefault="00735776">
      <w:pPr>
        <w:numPr>
          <w:ilvl w:val="0"/>
          <w:numId w:val="9"/>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Итоговую государственную аттестацию</w:t>
      </w:r>
      <w:r>
        <w:rPr>
          <w:rFonts w:ascii="Times New Roman" w:eastAsia="Times New Roman" w:hAnsi="Times New Roman" w:cs="Times New Roman"/>
          <w:sz w:val="24"/>
          <w:szCs w:val="24"/>
        </w:rPr>
        <w:t>.</w:t>
      </w:r>
    </w:p>
    <w:p w:rsidR="006A2A42" w:rsidRDefault="0073577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Текущий контроль успеваемости проводится в течение семестра и направлен на оперативную оценку уровня знаний и степени усвоения студентами учебного материала. </w:t>
      </w:r>
    </w:p>
    <w:p w:rsidR="006A2A42" w:rsidRDefault="00735776">
      <w:r>
        <w:object w:dxaOrig="6648" w:dyaOrig="2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11pt" o:ole="">
            <v:imagedata r:id="rId46" o:title=""/>
          </v:shape>
          <o:OLEObject Type="Embed" ProgID="Visio.Drawing.11" ShapeID="_x0000_i1025" DrawAspect="Content" ObjectID="_1806493157" r:id="rId47"/>
        </w:object>
      </w:r>
    </w:p>
    <w:p w:rsidR="006A2A42" w:rsidRDefault="00735776">
      <w:pPr>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Дополнительные меры для повышения качества оценивания</w:t>
      </w:r>
    </w:p>
    <w:p w:rsidR="006A2A42" w:rsidRDefault="00735776">
      <w:pPr>
        <w:numPr>
          <w:ilvl w:val="0"/>
          <w:numId w:val="10"/>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обеспечения объективности к оценке знаний студентов привлекаются независимые эксперты из числа представителей работодателей и преподавателей других учебных заведений.</w:t>
      </w:r>
    </w:p>
    <w:p w:rsidR="006A2A42" w:rsidRDefault="00735776">
      <w:pPr>
        <w:numPr>
          <w:ilvl w:val="0"/>
          <w:numId w:val="10"/>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 студенты информируются о критериях и методах оценивания в начале учебного процесса.</w:t>
      </w:r>
    </w:p>
    <w:p w:rsidR="006A2A42" w:rsidRDefault="00735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Прозрачность процедуры апелляции гарантируется, а подача апелляций возможна в течение </w:t>
      </w:r>
      <w:r>
        <w:rPr>
          <w:rFonts w:ascii="Times New Roman" w:eastAsia="Times New Roman" w:hAnsi="Times New Roman" w:cs="Times New Roman"/>
          <w:bCs/>
          <w:sz w:val="24"/>
          <w:szCs w:val="24"/>
        </w:rPr>
        <w:t>трех рабочих дней</w:t>
      </w:r>
      <w:r>
        <w:rPr>
          <w:rFonts w:ascii="Times New Roman" w:eastAsia="Times New Roman" w:hAnsi="Times New Roman" w:cs="Times New Roman"/>
          <w:sz w:val="24"/>
          <w:szCs w:val="24"/>
        </w:rPr>
        <w:t xml:space="preserve"> после объявления итоговой оценки.</w:t>
      </w:r>
    </w:p>
    <w:p w:rsidR="006A2A42" w:rsidRDefault="002C58AF">
      <w:pPr>
        <w:ind w:left="360"/>
        <w:rPr>
          <w:rFonts w:ascii="Times New Roman" w:eastAsia="Times New Roman" w:hAnsi="Times New Roman" w:cs="Times New Roman"/>
          <w:i/>
          <w:sz w:val="24"/>
          <w:szCs w:val="24"/>
          <w:u w:val="single"/>
        </w:rPr>
      </w:pPr>
      <w:hyperlink r:id="rId48" w:history="1">
        <w:r w:rsidR="00735776">
          <w:rPr>
            <w:rStyle w:val="a4"/>
            <w:rFonts w:ascii="Times New Roman" w:eastAsia="Times New Roman" w:hAnsi="Times New Roman" w:cs="Times New Roman"/>
            <w:i/>
            <w:sz w:val="24"/>
            <w:szCs w:val="24"/>
          </w:rPr>
          <w:t xml:space="preserve">Приложение </w:t>
        </w:r>
        <w:r w:rsidR="00735776">
          <w:rPr>
            <w:rStyle w:val="a4"/>
            <w:rFonts w:ascii="Times New Roman" w:eastAsia="Times New Roman" w:hAnsi="Times New Roman" w:cs="Times New Roman"/>
            <w:i/>
            <w:sz w:val="24"/>
            <w:szCs w:val="24"/>
            <w:lang w:val="ky-KG"/>
          </w:rPr>
          <w:t>3.2.1.</w:t>
        </w:r>
        <w:r w:rsidR="00735776">
          <w:rPr>
            <w:rStyle w:val="a4"/>
            <w:rFonts w:ascii="Times New Roman" w:eastAsia="Times New Roman" w:hAnsi="Times New Roman" w:cs="Times New Roman"/>
            <w:i/>
            <w:sz w:val="24"/>
            <w:szCs w:val="24"/>
          </w:rPr>
          <w:t xml:space="preserve"> Регламент обучения студентов  по кредитной системе</w:t>
        </w:r>
      </w:hyperlink>
    </w:p>
    <w:p w:rsidR="006A2A42" w:rsidRDefault="002C58AF">
      <w:pPr>
        <w:ind w:left="360"/>
        <w:rPr>
          <w:rFonts w:ascii="Times New Roman" w:eastAsia="Times New Roman" w:hAnsi="Times New Roman" w:cs="Times New Roman"/>
          <w:i/>
          <w:sz w:val="24"/>
          <w:szCs w:val="24"/>
          <w:u w:val="single"/>
        </w:rPr>
      </w:pPr>
      <w:hyperlink r:id="rId49" w:history="1">
        <w:r w:rsidR="00735776">
          <w:rPr>
            <w:rStyle w:val="a4"/>
            <w:rFonts w:ascii="Times New Roman" w:eastAsia="Times New Roman" w:hAnsi="Times New Roman" w:cs="Times New Roman"/>
            <w:i/>
            <w:sz w:val="24"/>
            <w:szCs w:val="24"/>
          </w:rPr>
          <w:t>Приложение</w:t>
        </w:r>
        <w:r w:rsidR="00735776">
          <w:rPr>
            <w:rStyle w:val="a4"/>
            <w:rFonts w:ascii="Times New Roman" w:eastAsia="Times New Roman" w:hAnsi="Times New Roman" w:cs="Times New Roman"/>
            <w:i/>
            <w:sz w:val="24"/>
            <w:szCs w:val="24"/>
            <w:lang w:val="ky-KG"/>
          </w:rPr>
          <w:t xml:space="preserve"> 3.2.2. </w:t>
        </w:r>
        <w:r w:rsidR="00735776">
          <w:rPr>
            <w:rStyle w:val="a4"/>
            <w:rFonts w:ascii="Times New Roman" w:eastAsia="Times New Roman" w:hAnsi="Times New Roman" w:cs="Times New Roman"/>
            <w:i/>
            <w:sz w:val="24"/>
            <w:szCs w:val="24"/>
          </w:rPr>
          <w:t>Инструкции о модульно-рейтинговой системе оценки знаний студентов</w:t>
        </w:r>
      </w:hyperlink>
    </w:p>
    <w:p w:rsidR="006A2A42" w:rsidRDefault="002C58AF">
      <w:pPr>
        <w:ind w:left="360"/>
        <w:rPr>
          <w:rFonts w:ascii="Times New Roman" w:eastAsia="Times New Roman" w:hAnsi="Times New Roman" w:cs="Times New Roman"/>
          <w:i/>
          <w:sz w:val="24"/>
          <w:szCs w:val="24"/>
          <w:u w:val="single"/>
        </w:rPr>
      </w:pPr>
      <w:hyperlink r:id="rId50" w:history="1">
        <w:r w:rsidR="00735776">
          <w:rPr>
            <w:rStyle w:val="a4"/>
            <w:rFonts w:ascii="Times New Roman" w:eastAsia="Times New Roman" w:hAnsi="Times New Roman" w:cs="Times New Roman"/>
            <w:i/>
            <w:sz w:val="24"/>
            <w:szCs w:val="24"/>
          </w:rPr>
          <w:t xml:space="preserve">Приложение </w:t>
        </w:r>
        <w:r w:rsidR="00735776">
          <w:rPr>
            <w:rStyle w:val="a4"/>
            <w:rFonts w:ascii="Times New Roman" w:eastAsia="Times New Roman" w:hAnsi="Times New Roman" w:cs="Times New Roman"/>
            <w:i/>
            <w:sz w:val="24"/>
            <w:szCs w:val="24"/>
            <w:lang w:val="ky-KG"/>
          </w:rPr>
          <w:t>3.3.3.</w:t>
        </w:r>
        <w:r w:rsidR="00735776">
          <w:rPr>
            <w:rStyle w:val="a4"/>
            <w:rFonts w:ascii="Times New Roman" w:eastAsia="Times New Roman" w:hAnsi="Times New Roman" w:cs="Times New Roman"/>
            <w:i/>
            <w:sz w:val="24"/>
            <w:szCs w:val="24"/>
          </w:rPr>
          <w:t xml:space="preserve">  Правило проведения итогового контроля</w:t>
        </w:r>
      </w:hyperlink>
      <w:r w:rsidR="00735776">
        <w:rPr>
          <w:rFonts w:ascii="Times New Roman" w:eastAsia="Times New Roman" w:hAnsi="Times New Roman" w:cs="Times New Roman"/>
          <w:i/>
          <w:sz w:val="24"/>
          <w:szCs w:val="24"/>
          <w:u w:val="single"/>
        </w:rPr>
        <w:t xml:space="preserve"> </w:t>
      </w:r>
    </w:p>
    <w:p w:rsidR="006A2A42" w:rsidRDefault="00735776">
      <w:pPr>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rPr>
          <w:rFonts w:ascii="Times New Roman" w:eastAsia="Calibri" w:hAnsi="Times New Roman" w:cs="Times New Roman"/>
          <w:b/>
          <w:bCs/>
          <w:sz w:val="24"/>
          <w:szCs w:val="24"/>
        </w:rPr>
      </w:pPr>
    </w:p>
    <w:p w:rsidR="006A2A42" w:rsidRDefault="006A2A42">
      <w:pPr>
        <w:spacing w:after="0" w:line="240" w:lineRule="auto"/>
        <w:ind w:firstLine="709"/>
        <w:jc w:val="both"/>
        <w:rPr>
          <w:rFonts w:ascii="Times New Roman" w:eastAsia="Times New Roman" w:hAnsi="Times New Roman" w:cs="Times New Roman"/>
          <w:b/>
          <w:sz w:val="24"/>
          <w:szCs w:val="24"/>
          <w:u w:val="single"/>
          <w:lang w:eastAsia="ru-RU"/>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3.3. Образовательная программа проводит регулярный анализ причин отсева обучающихся, принимает меры по повышению их успеваемости и закреплению;</w:t>
      </w:r>
    </w:p>
    <w:p w:rsidR="006A2A42" w:rsidRDefault="006A2A42">
      <w:pPr>
        <w:spacing w:after="0" w:line="240" w:lineRule="auto"/>
        <w:ind w:firstLine="567"/>
        <w:jc w:val="both"/>
        <w:rPr>
          <w:rFonts w:ascii="Times New Roman" w:eastAsia="Calibri" w:hAnsi="Times New Roman" w:cs="Times New Roman"/>
          <w:sz w:val="24"/>
          <w:szCs w:val="24"/>
        </w:rPr>
      </w:pPr>
    </w:p>
    <w:p w:rsidR="006A2A42" w:rsidRDefault="00735776">
      <w:pPr>
        <w:ind w:firstLine="708"/>
        <w:jc w:val="both"/>
        <w:rPr>
          <w:rFonts w:ascii="Times New Roman" w:hAnsi="Times New Roman" w:cs="Times New Roman"/>
          <w:i/>
          <w:iCs/>
          <w:sz w:val="24"/>
          <w:szCs w:val="24"/>
          <w:lang w:bidi="en-US"/>
        </w:rPr>
      </w:pPr>
      <w:r>
        <w:rPr>
          <w:rFonts w:ascii="Times New Roman" w:hAnsi="Times New Roman" w:cs="Times New Roman"/>
          <w:sz w:val="24"/>
          <w:szCs w:val="24"/>
          <w:lang w:bidi="en-US"/>
        </w:rPr>
        <w:t>Отчисление студентов осуществляется на основе</w:t>
      </w:r>
      <w:r>
        <w:rPr>
          <w:rFonts w:ascii="Times New Roman" w:hAnsi="Times New Roman" w:cs="Times New Roman"/>
          <w:i/>
          <w:iCs/>
          <w:sz w:val="24"/>
          <w:szCs w:val="24"/>
          <w:lang w:bidi="en-US"/>
        </w:rPr>
        <w:t xml:space="preserve"> Положение о порядке </w:t>
      </w:r>
      <w:proofErr w:type="gramStart"/>
      <w:r>
        <w:rPr>
          <w:rFonts w:ascii="Times New Roman" w:hAnsi="Times New Roman" w:cs="Times New Roman"/>
          <w:i/>
          <w:iCs/>
          <w:sz w:val="24"/>
          <w:szCs w:val="24"/>
          <w:lang w:bidi="en-US"/>
        </w:rPr>
        <w:t>о перевода</w:t>
      </w:r>
      <w:proofErr w:type="gramEnd"/>
      <w:r>
        <w:rPr>
          <w:rFonts w:ascii="Times New Roman" w:hAnsi="Times New Roman" w:cs="Times New Roman"/>
          <w:i/>
          <w:iCs/>
          <w:sz w:val="24"/>
          <w:szCs w:val="24"/>
          <w:lang w:bidi="en-US"/>
        </w:rPr>
        <w:t>, восстановления, отчисления и предоставления академических отпусков студентам АГУПКР.</w:t>
      </w:r>
    </w:p>
    <w:p w:rsidR="006A2A42" w:rsidRDefault="00735776">
      <w:pPr>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В данном положении причинами отсева студентов указаны:</w:t>
      </w:r>
    </w:p>
    <w:p w:rsidR="006A2A42" w:rsidRDefault="00735776">
      <w:pPr>
        <w:ind w:firstLine="708"/>
        <w:jc w:val="both"/>
        <w:rPr>
          <w:rFonts w:ascii="Times New Roman" w:hAnsi="Times New Roman" w:cs="Times New Roman"/>
          <w:sz w:val="24"/>
          <w:szCs w:val="24"/>
          <w:lang w:val="ky-KG" w:bidi="en-US"/>
        </w:rPr>
      </w:pPr>
      <w:r>
        <w:rPr>
          <w:rFonts w:ascii="Times New Roman" w:hAnsi="Times New Roman" w:cs="Times New Roman"/>
          <w:sz w:val="24"/>
          <w:szCs w:val="24"/>
          <w:lang w:bidi="en-US"/>
        </w:rPr>
        <w:t xml:space="preserve"> </w:t>
      </w:r>
      <w:r>
        <w:rPr>
          <w:rFonts w:ascii="Times New Roman" w:hAnsi="Times New Roman" w:cs="Times New Roman"/>
          <w:sz w:val="24"/>
          <w:szCs w:val="24"/>
          <w:lang w:val="ky-KG" w:bidi="en-US"/>
        </w:rPr>
        <w:t>- академическая задолженность,</w:t>
      </w:r>
    </w:p>
    <w:p w:rsidR="006A2A42" w:rsidRDefault="00735776">
      <w:pPr>
        <w:ind w:firstLine="708"/>
        <w:jc w:val="both"/>
        <w:rPr>
          <w:rFonts w:ascii="Times New Roman" w:hAnsi="Times New Roman" w:cs="Times New Roman"/>
          <w:sz w:val="24"/>
          <w:szCs w:val="24"/>
          <w:lang w:val="ky-KG" w:bidi="en-US"/>
        </w:rPr>
      </w:pPr>
      <w:r>
        <w:rPr>
          <w:rFonts w:ascii="Times New Roman" w:hAnsi="Times New Roman" w:cs="Times New Roman"/>
          <w:sz w:val="24"/>
          <w:szCs w:val="24"/>
          <w:lang w:val="ky-KG" w:bidi="en-US"/>
        </w:rPr>
        <w:t xml:space="preserve"> - задолженность по оплате обучения, </w:t>
      </w:r>
    </w:p>
    <w:p w:rsidR="006A2A42" w:rsidRDefault="00735776">
      <w:pPr>
        <w:ind w:firstLine="708"/>
        <w:jc w:val="both"/>
        <w:rPr>
          <w:rFonts w:ascii="Times New Roman" w:hAnsi="Times New Roman" w:cs="Times New Roman"/>
          <w:sz w:val="24"/>
          <w:szCs w:val="24"/>
          <w:lang w:val="ky-KG" w:bidi="en-US"/>
        </w:rPr>
      </w:pPr>
      <w:r>
        <w:rPr>
          <w:rFonts w:ascii="Times New Roman" w:hAnsi="Times New Roman" w:cs="Times New Roman"/>
          <w:sz w:val="24"/>
          <w:szCs w:val="24"/>
          <w:lang w:val="ky-KG" w:bidi="en-US"/>
        </w:rPr>
        <w:t xml:space="preserve">- потеря связи с учебным заведением </w:t>
      </w:r>
    </w:p>
    <w:p w:rsidR="006A2A42" w:rsidRDefault="00735776">
      <w:pPr>
        <w:ind w:firstLine="708"/>
        <w:jc w:val="both"/>
        <w:rPr>
          <w:rFonts w:ascii="Times New Roman" w:hAnsi="Times New Roman" w:cs="Times New Roman"/>
          <w:sz w:val="24"/>
          <w:szCs w:val="24"/>
          <w:lang w:val="ky-KG" w:bidi="en-US"/>
        </w:rPr>
      </w:pPr>
      <w:r>
        <w:rPr>
          <w:rFonts w:ascii="Times New Roman" w:hAnsi="Times New Roman" w:cs="Times New Roman"/>
          <w:sz w:val="24"/>
          <w:szCs w:val="24"/>
          <w:lang w:val="ky-KG" w:bidi="en-US"/>
        </w:rPr>
        <w:t>- грубое нарушение внутреннего порядка АГУПКР им.Ж.Абдрахманова, вовлекшие за собой тяжелые последствия.</w:t>
      </w:r>
    </w:p>
    <w:p w:rsidR="006A2A42" w:rsidRDefault="00735776">
      <w:pPr>
        <w:ind w:firstLine="708"/>
        <w:jc w:val="both"/>
        <w:rPr>
          <w:rFonts w:ascii="Times New Roman" w:hAnsi="Times New Roman" w:cs="Times New Roman"/>
          <w:sz w:val="24"/>
          <w:szCs w:val="24"/>
          <w:lang w:val="ky-KG" w:bidi="en-US"/>
        </w:rPr>
      </w:pPr>
      <w:r>
        <w:rPr>
          <w:rFonts w:ascii="Times New Roman" w:hAnsi="Times New Roman" w:cs="Times New Roman"/>
          <w:sz w:val="24"/>
          <w:szCs w:val="24"/>
          <w:lang w:val="ky-KG" w:bidi="en-US"/>
        </w:rPr>
        <w:lastRenderedPageBreak/>
        <w:t xml:space="preserve">Отчисление происходит специальным рапортом руководителя, который составляется по итогам каждого семестра после прохождения всех необходимых процедур, включая пересдачу задолженностей. </w:t>
      </w:r>
    </w:p>
    <w:p w:rsidR="006A2A42" w:rsidRDefault="002C58AF">
      <w:pPr>
        <w:widowControl w:val="0"/>
        <w:ind w:right="23"/>
        <w:rPr>
          <w:rFonts w:ascii="Times New Roman" w:eastAsia="Times New Roman" w:hAnsi="Times New Roman" w:cs="Times New Roman"/>
          <w:i/>
          <w:color w:val="2E74B5" w:themeColor="accent1" w:themeShade="BF"/>
          <w:sz w:val="24"/>
          <w:szCs w:val="24"/>
          <w:u w:val="single"/>
          <w:shd w:val="clear" w:color="auto" w:fill="FFFFFF"/>
          <w:lang w:val="ky-KG" w:eastAsia="ru-RU" w:bidi="ru-RU"/>
        </w:rPr>
      </w:pPr>
      <w:hyperlink r:id="rId51" w:history="1">
        <w:r w:rsidR="00735776">
          <w:rPr>
            <w:rStyle w:val="a4"/>
            <w:rFonts w:ascii="Times New Roman" w:eastAsia="Times New Roman" w:hAnsi="Times New Roman" w:cs="Times New Roman"/>
            <w:i/>
            <w:color w:val="2E74B5" w:themeColor="accent1" w:themeShade="BF"/>
            <w:sz w:val="24"/>
            <w:szCs w:val="24"/>
            <w:shd w:val="clear" w:color="auto" w:fill="FFFFFF"/>
            <w:lang w:val="ky-KG" w:eastAsia="ru-RU" w:bidi="ru-RU"/>
          </w:rPr>
          <w:t xml:space="preserve">Приложение 3.3.1. ___ </w:t>
        </w:r>
        <w:r w:rsidR="00735776">
          <w:rPr>
            <w:rStyle w:val="a4"/>
            <w:rFonts w:ascii="Times New Roman" w:hAnsi="Times New Roman" w:cs="Times New Roman"/>
            <w:i/>
            <w:iCs/>
            <w:color w:val="2E74B5" w:themeColor="accent1" w:themeShade="BF"/>
            <w:sz w:val="24"/>
            <w:szCs w:val="24"/>
            <w:lang w:bidi="en-US"/>
          </w:rPr>
          <w:t xml:space="preserve">Положение о порядке о перевода, восстановления, отчисления и предоставления академических отпусков студентам </w:t>
        </w:r>
        <w:r w:rsidR="00735776">
          <w:rPr>
            <w:rFonts w:ascii="Times New Roman" w:hAnsi="Times New Roman" w:cs="Times New Roman"/>
            <w:i/>
            <w:color w:val="2E74B5" w:themeColor="accent1" w:themeShade="BF"/>
            <w:sz w:val="24"/>
            <w:szCs w:val="24"/>
            <w:u w:val="single"/>
            <w:lang w:val="ky-KG" w:bidi="en-US"/>
          </w:rPr>
          <w:t>АГУПКР им.Ж.Абдрахманова</w:t>
        </w:r>
        <w:r w:rsidR="00735776">
          <w:rPr>
            <w:rStyle w:val="a4"/>
            <w:rFonts w:ascii="Times New Roman" w:hAnsi="Times New Roman" w:cs="Times New Roman"/>
            <w:i/>
            <w:iCs/>
            <w:color w:val="2E74B5" w:themeColor="accent1" w:themeShade="BF"/>
            <w:sz w:val="24"/>
            <w:szCs w:val="24"/>
            <w:lang w:bidi="en-US"/>
          </w:rPr>
          <w:t xml:space="preserve"> </w:t>
        </w:r>
      </w:hyperlink>
      <w:r w:rsidR="00735776">
        <w:rPr>
          <w:rFonts w:ascii="Times New Roman" w:hAnsi="Times New Roman" w:cs="Times New Roman"/>
          <w:i/>
          <w:iCs/>
          <w:color w:val="2E74B5" w:themeColor="accent1" w:themeShade="BF"/>
          <w:sz w:val="24"/>
          <w:szCs w:val="24"/>
          <w:u w:val="single"/>
          <w:lang w:bidi="en-US"/>
        </w:rPr>
        <w:t xml:space="preserve"> </w:t>
      </w:r>
    </w:p>
    <w:p w:rsidR="006A2A42" w:rsidRDefault="002C58AF">
      <w:pPr>
        <w:jc w:val="both"/>
        <w:rPr>
          <w:rFonts w:ascii="Times New Roman" w:hAnsi="Times New Roman" w:cs="Times New Roman"/>
          <w:sz w:val="24"/>
          <w:szCs w:val="24"/>
          <w:lang w:bidi="en-US"/>
        </w:rPr>
      </w:pPr>
      <w:hyperlink r:id="rId52" w:history="1">
        <w:r w:rsidR="00735776">
          <w:rPr>
            <w:rStyle w:val="a4"/>
            <w:rFonts w:ascii="Times New Roman" w:hAnsi="Times New Roman" w:cs="Times New Roman"/>
            <w:i/>
            <w:iCs/>
            <w:sz w:val="24"/>
            <w:szCs w:val="24"/>
            <w:lang w:bidi="en-US"/>
          </w:rPr>
          <w:t xml:space="preserve">Приложение </w:t>
        </w:r>
        <w:r w:rsidR="00735776">
          <w:rPr>
            <w:rStyle w:val="a4"/>
            <w:rFonts w:ascii="Times New Roman" w:hAnsi="Times New Roman" w:cs="Times New Roman"/>
            <w:i/>
            <w:iCs/>
            <w:sz w:val="24"/>
            <w:szCs w:val="24"/>
            <w:lang w:val="ky-KG" w:bidi="en-US"/>
          </w:rPr>
          <w:t xml:space="preserve"> 3.3.2. </w:t>
        </w:r>
        <w:r w:rsidR="00735776">
          <w:rPr>
            <w:rStyle w:val="a4"/>
            <w:rFonts w:ascii="Times New Roman" w:eastAsia="Times New Roman" w:hAnsi="Times New Roman" w:cs="Times New Roman"/>
            <w:i/>
            <w:sz w:val="24"/>
            <w:szCs w:val="24"/>
            <w:shd w:val="clear" w:color="auto" w:fill="FFFFFF"/>
            <w:lang w:val="ky-KG" w:eastAsia="ru-RU" w:bidi="ru-RU"/>
          </w:rPr>
          <w:t xml:space="preserve">Приказы об отчислении </w:t>
        </w:r>
      </w:hyperlink>
    </w:p>
    <w:p w:rsidR="006A2A42" w:rsidRDefault="00735776">
      <w:pPr>
        <w:spacing w:after="0" w:line="240" w:lineRule="auto"/>
        <w:ind w:firstLine="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spacing w:after="0" w:line="240" w:lineRule="auto"/>
        <w:ind w:firstLine="567"/>
        <w:jc w:val="both"/>
        <w:rPr>
          <w:rFonts w:ascii="Times New Roman" w:eastAsia="Calibri" w:hAnsi="Times New Roman" w:cs="Times New Roman"/>
          <w:b/>
          <w:bCs/>
          <w:sz w:val="24"/>
          <w:szCs w:val="24"/>
        </w:rPr>
      </w:pPr>
    </w:p>
    <w:p w:rsidR="006A2A42" w:rsidRDefault="006A2A42">
      <w:pPr>
        <w:shd w:val="clear" w:color="auto" w:fill="FFFFFF"/>
        <w:spacing w:after="0" w:line="300" w:lineRule="auto"/>
        <w:jc w:val="both"/>
        <w:rPr>
          <w:rFonts w:ascii="Times New Roman" w:eastAsia="Times New Roman" w:hAnsi="Times New Roman" w:cs="Times New Roman"/>
          <w:b/>
          <w:bCs/>
          <w:sz w:val="24"/>
          <w:szCs w:val="24"/>
          <w:u w:val="single"/>
          <w:lang w:eastAsia="ru-RU"/>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3.4. Образовательная программа реализуется с учетом потребностей различных групп, обучающихся и предоставлением возможностей для формирования индивидуальных траекторий обучения, академической мобильности и с использованием иных вариантов предоставления образовательных услуг;</w:t>
      </w:r>
    </w:p>
    <w:p w:rsidR="006A2A42" w:rsidRDefault="006A2A42">
      <w:pPr>
        <w:shd w:val="clear" w:color="auto" w:fill="FFFFFF"/>
        <w:spacing w:after="0" w:line="240" w:lineRule="auto"/>
        <w:ind w:firstLine="567"/>
        <w:jc w:val="both"/>
        <w:rPr>
          <w:rFonts w:ascii="Times New Roman" w:eastAsia="Calibri" w:hAnsi="Times New Roman" w:cs="Times New Roman"/>
          <w:sz w:val="24"/>
          <w:szCs w:val="24"/>
        </w:rPr>
      </w:pPr>
    </w:p>
    <w:p w:rsidR="006A2A42" w:rsidRDefault="0073577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последние годы в нашей стране активно развивается академическая мобильность студентов, преподавателей и административного персонала образовательных учреждений. Это направление стало одним из ключевых в процессе интеграции отечественных учебных заведений в международное образовательное пространство.</w:t>
      </w:r>
    </w:p>
    <w:p w:rsidR="006A2A42" w:rsidRDefault="00735776">
      <w:pP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Преимущества академической мобильности</w:t>
      </w:r>
    </w:p>
    <w:p w:rsidR="006A2A42" w:rsidRDefault="00735776">
      <w:pPr>
        <w:numPr>
          <w:ilvl w:val="0"/>
          <w:numId w:val="11"/>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Для студентов:</w:t>
      </w:r>
    </w:p>
    <w:p w:rsidR="006A2A42" w:rsidRDefault="00735776">
      <w:pPr>
        <w:numPr>
          <w:ilvl w:val="1"/>
          <w:numId w:val="11"/>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выбора индивидуальной образовательной траектории.</w:t>
      </w:r>
    </w:p>
    <w:p w:rsidR="006A2A42" w:rsidRDefault="00735776">
      <w:pPr>
        <w:numPr>
          <w:ilvl w:val="1"/>
          <w:numId w:val="11"/>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более качественных образовательных услуг.</w:t>
      </w:r>
    </w:p>
    <w:p w:rsidR="006A2A42" w:rsidRDefault="00735776">
      <w:pPr>
        <w:numPr>
          <w:ilvl w:val="1"/>
          <w:numId w:val="11"/>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глобального мышления и конкурентоспособности на международном рынке труда.</w:t>
      </w:r>
    </w:p>
    <w:p w:rsidR="006A2A42" w:rsidRDefault="00735776">
      <w:pPr>
        <w:numPr>
          <w:ilvl w:val="0"/>
          <w:numId w:val="11"/>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Для образовательных учреждений:</w:t>
      </w:r>
    </w:p>
    <w:p w:rsidR="006A2A42" w:rsidRDefault="00735776">
      <w:pPr>
        <w:numPr>
          <w:ilvl w:val="1"/>
          <w:numId w:val="11"/>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новых возможностей для эффективной конкуренции и взаимодействия.</w:t>
      </w:r>
    </w:p>
    <w:p w:rsidR="006A2A42" w:rsidRDefault="00735776">
      <w:pPr>
        <w:numPr>
          <w:ilvl w:val="1"/>
          <w:numId w:val="11"/>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образовательных программ и обмен опытом.</w:t>
      </w:r>
    </w:p>
    <w:p w:rsidR="006A2A42" w:rsidRDefault="00735776">
      <w:pPr>
        <w:numPr>
          <w:ilvl w:val="0"/>
          <w:numId w:val="11"/>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Для рынка труда:</w:t>
      </w:r>
    </w:p>
    <w:p w:rsidR="006A2A42" w:rsidRDefault="00735776">
      <w:pPr>
        <w:numPr>
          <w:ilvl w:val="1"/>
          <w:numId w:val="11"/>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квалифицированных специалистов с учетом международных стандартов.</w:t>
      </w:r>
    </w:p>
    <w:p w:rsidR="006A2A42" w:rsidRDefault="00735776">
      <w:pPr>
        <w:numPr>
          <w:ilvl w:val="1"/>
          <w:numId w:val="11"/>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Упрощение трудоустройства выпускников в условиях глобального рынка.</w:t>
      </w:r>
    </w:p>
    <w:p w:rsidR="006A2A42" w:rsidRDefault="007357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Академическая мобильность предоставляет будущим профессионалам уникальный опыт: участие в конференциях, анализ перспектив отраслей экономики и возможность применения полученных знаний в решении производственных задач.</w:t>
      </w:r>
    </w:p>
    <w:p w:rsidR="006A2A42" w:rsidRDefault="00735776">
      <w:pPr>
        <w:spacing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Сотрудничество в рамках академической мобильности</w:t>
      </w:r>
    </w:p>
    <w:p w:rsidR="006A2A42" w:rsidRDefault="0073577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Программа СПО активно сотрудничает с рядом образовательных учреждений для реализации программ академической мобильности. На данный момент заключены договоры с: Профессиональным колледжем КНУ им. </w:t>
      </w:r>
      <w:proofErr w:type="spellStart"/>
      <w:r>
        <w:rPr>
          <w:rFonts w:ascii="Times New Roman" w:eastAsia="Times New Roman" w:hAnsi="Times New Roman" w:cs="Times New Roman"/>
          <w:sz w:val="24"/>
          <w:szCs w:val="24"/>
        </w:rPr>
        <w:t>Ж.Абдрахманова</w:t>
      </w:r>
      <w:proofErr w:type="spellEnd"/>
      <w:r>
        <w:rPr>
          <w:rFonts w:ascii="Times New Roman" w:eastAsia="Times New Roman" w:hAnsi="Times New Roman" w:cs="Times New Roman"/>
          <w:sz w:val="24"/>
          <w:szCs w:val="24"/>
        </w:rPr>
        <w:t>; Колледжем экономики, дизайна и информационных систем.</w:t>
      </w:r>
    </w:p>
    <w:p w:rsidR="006A2A42" w:rsidRDefault="00735776">
      <w:pPr>
        <w:spacing w:after="200" w:line="276" w:lineRule="auto"/>
        <w:ind w:left="36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Примеры успешной реализации академической мобильности</w:t>
      </w:r>
    </w:p>
    <w:p w:rsidR="006A2A42" w:rsidRDefault="00735776">
      <w:pPr>
        <w:pStyle w:val="ae"/>
        <w:spacing w:before="0" w:beforeAutospacing="0" w:after="0" w:afterAutospacing="0" w:line="360" w:lineRule="auto"/>
        <w:jc w:val="both"/>
        <w:rPr>
          <w:b/>
          <w:bCs/>
          <w:i/>
          <w:iCs/>
          <w:lang w:val="ky-KG"/>
        </w:rPr>
      </w:pPr>
      <w:r>
        <w:rPr>
          <w:rFonts w:eastAsia="Calibri"/>
        </w:rPr>
        <w:t xml:space="preserve">В рамках </w:t>
      </w:r>
      <w:r>
        <w:rPr>
          <w:b/>
          <w:bCs/>
          <w:i/>
          <w:iCs/>
          <w:lang w:val="ky-KG"/>
        </w:rPr>
        <w:t>академической мобильности преподаватели программы СПО:</w:t>
      </w:r>
    </w:p>
    <w:p w:rsidR="006A2A42" w:rsidRDefault="00735776">
      <w:pPr>
        <w:pStyle w:val="ae"/>
        <w:numPr>
          <w:ilvl w:val="0"/>
          <w:numId w:val="12"/>
        </w:numPr>
        <w:spacing w:before="0" w:beforeAutospacing="0" w:after="0" w:afterAutospacing="0" w:line="360" w:lineRule="auto"/>
        <w:jc w:val="both"/>
        <w:rPr>
          <w:b/>
          <w:bCs/>
          <w:i/>
          <w:iCs/>
          <w:lang w:val="ky-KG"/>
        </w:rPr>
      </w:pPr>
      <w:r>
        <w:rPr>
          <w:lang w:val="ky-KG"/>
        </w:rPr>
        <w:t>Преподователи программы Осмонбетова В.К., Жумабекова Н.Ж., Курамаева Э.Д.</w:t>
      </w:r>
      <w:r>
        <w:rPr>
          <w:b/>
          <w:bCs/>
          <w:lang w:val="ky-KG"/>
        </w:rPr>
        <w:t xml:space="preserve"> </w:t>
      </w:r>
      <w:r>
        <w:rPr>
          <w:rFonts w:eastAsia="Calibri"/>
        </w:rPr>
        <w:t xml:space="preserve">провели </w:t>
      </w:r>
      <w:r>
        <w:rPr>
          <w:rFonts w:eastAsia="Calibri"/>
          <w:lang w:val="ky-KG"/>
        </w:rPr>
        <w:t>гостевые лекции в Национальном государственном университете им.Ж.Баласагына</w:t>
      </w:r>
      <w:r w:rsidR="007A2831">
        <w:rPr>
          <w:rFonts w:eastAsia="Calibri"/>
          <w:lang w:val="ky-KG"/>
        </w:rPr>
        <w:t xml:space="preserve"> </w:t>
      </w:r>
      <w:r>
        <w:rPr>
          <w:rFonts w:eastAsia="Calibri"/>
          <w:lang w:val="ky-KG"/>
        </w:rPr>
        <w:t xml:space="preserve"> и Таласском государственном университете</w:t>
      </w:r>
      <w:r>
        <w:rPr>
          <w:rFonts w:eastAsia="Calibri"/>
          <w:color w:val="5B9BD5" w:themeColor="accent1"/>
          <w:lang w:val="ky-KG"/>
        </w:rPr>
        <w:t>. (</w:t>
      </w:r>
      <w:r>
        <w:rPr>
          <w:rFonts w:eastAsia="Calibri"/>
          <w:i/>
          <w:iCs/>
          <w:color w:val="5B9BD5" w:themeColor="accent1"/>
          <w:lang w:val="ky-KG"/>
        </w:rPr>
        <w:t>страничка АГУПКР Фейсбук,Инстаграмм</w:t>
      </w:r>
      <w:r>
        <w:rPr>
          <w:rFonts w:eastAsia="Calibri"/>
          <w:color w:val="5B9BD5" w:themeColor="accent1"/>
          <w:lang w:val="ky-KG"/>
        </w:rPr>
        <w:t>);</w:t>
      </w:r>
    </w:p>
    <w:p w:rsidR="006A2A42" w:rsidRDefault="00735776">
      <w:pPr>
        <w:pStyle w:val="ae"/>
        <w:numPr>
          <w:ilvl w:val="0"/>
          <w:numId w:val="12"/>
        </w:numPr>
        <w:spacing w:before="0" w:beforeAutospacing="0" w:after="0" w:afterAutospacing="0" w:line="360" w:lineRule="auto"/>
        <w:jc w:val="both"/>
        <w:rPr>
          <w:b/>
          <w:bCs/>
          <w:i/>
          <w:iCs/>
          <w:lang w:val="ky-KG"/>
        </w:rPr>
      </w:pPr>
      <w:r>
        <w:rPr>
          <w:sz w:val="22"/>
          <w:szCs w:val="22"/>
          <w:shd w:val="clear" w:color="auto" w:fill="F7F9FA"/>
          <w:lang w:val="ky-KG"/>
        </w:rPr>
        <w:t xml:space="preserve">Студенты второго курса: </w:t>
      </w:r>
      <w:proofErr w:type="spellStart"/>
      <w:r>
        <w:rPr>
          <w:sz w:val="22"/>
          <w:szCs w:val="22"/>
          <w:shd w:val="clear" w:color="auto" w:fill="F7F9FA"/>
        </w:rPr>
        <w:t>Ажыбеков</w:t>
      </w:r>
      <w:proofErr w:type="spellEnd"/>
      <w:r>
        <w:rPr>
          <w:sz w:val="22"/>
          <w:szCs w:val="22"/>
          <w:shd w:val="clear" w:color="auto" w:fill="F7F9FA"/>
        </w:rPr>
        <w:t xml:space="preserve"> Арсен </w:t>
      </w:r>
      <w:proofErr w:type="spellStart"/>
      <w:r>
        <w:rPr>
          <w:sz w:val="22"/>
          <w:szCs w:val="22"/>
          <w:shd w:val="clear" w:color="auto" w:fill="F7F9FA"/>
        </w:rPr>
        <w:t>Алмасбекови</w:t>
      </w:r>
      <w:proofErr w:type="spellEnd"/>
      <w:r>
        <w:rPr>
          <w:sz w:val="22"/>
          <w:szCs w:val="22"/>
          <w:shd w:val="clear" w:color="auto" w:fill="F7F9FA"/>
          <w:lang w:val="ky-KG"/>
        </w:rPr>
        <w:t>ч,</w:t>
      </w:r>
      <w:r>
        <w:rPr>
          <w:sz w:val="22"/>
          <w:szCs w:val="22"/>
          <w:shd w:val="clear" w:color="auto" w:fill="FFFFFF"/>
        </w:rPr>
        <w:t xml:space="preserve">Кадырова Виктория </w:t>
      </w:r>
      <w:proofErr w:type="spellStart"/>
      <w:r>
        <w:rPr>
          <w:sz w:val="22"/>
          <w:szCs w:val="22"/>
          <w:shd w:val="clear" w:color="auto" w:fill="FFFFFF"/>
        </w:rPr>
        <w:t>Юлдашовн</w:t>
      </w:r>
      <w:proofErr w:type="spellEnd"/>
      <w:r>
        <w:rPr>
          <w:sz w:val="22"/>
          <w:szCs w:val="22"/>
          <w:shd w:val="clear" w:color="auto" w:fill="FFFFFF"/>
          <w:lang w:val="ky-KG"/>
        </w:rPr>
        <w:t>а;</w:t>
      </w:r>
      <w:proofErr w:type="spellStart"/>
      <w:r>
        <w:rPr>
          <w:sz w:val="22"/>
          <w:szCs w:val="22"/>
          <w:shd w:val="clear" w:color="auto" w:fill="F7F9FA"/>
        </w:rPr>
        <w:t>Токторалиев</w:t>
      </w:r>
      <w:proofErr w:type="spellEnd"/>
      <w:r>
        <w:rPr>
          <w:sz w:val="22"/>
          <w:szCs w:val="22"/>
          <w:shd w:val="clear" w:color="auto" w:fill="F7F9FA"/>
        </w:rPr>
        <w:t xml:space="preserve"> </w:t>
      </w:r>
      <w:proofErr w:type="spellStart"/>
      <w:r>
        <w:rPr>
          <w:sz w:val="22"/>
          <w:szCs w:val="22"/>
          <w:shd w:val="clear" w:color="auto" w:fill="F7F9FA"/>
        </w:rPr>
        <w:t>Бекмамат</w:t>
      </w:r>
      <w:proofErr w:type="spellEnd"/>
      <w:r>
        <w:rPr>
          <w:sz w:val="22"/>
          <w:szCs w:val="22"/>
          <w:shd w:val="clear" w:color="auto" w:fill="F7F9FA"/>
        </w:rPr>
        <w:t xml:space="preserve"> </w:t>
      </w:r>
      <w:proofErr w:type="spellStart"/>
      <w:r>
        <w:rPr>
          <w:sz w:val="22"/>
          <w:szCs w:val="22"/>
          <w:shd w:val="clear" w:color="auto" w:fill="F7F9FA"/>
        </w:rPr>
        <w:t>Каныбекович</w:t>
      </w:r>
      <w:proofErr w:type="spellEnd"/>
      <w:r>
        <w:rPr>
          <w:sz w:val="22"/>
          <w:szCs w:val="22"/>
          <w:shd w:val="clear" w:color="auto" w:fill="F7F9FA"/>
          <w:lang w:val="ky-KG"/>
        </w:rPr>
        <w:t>; Мураталиева Алия</w:t>
      </w:r>
      <w:r>
        <w:rPr>
          <w:sz w:val="22"/>
          <w:szCs w:val="22"/>
          <w:shd w:val="clear" w:color="auto" w:fill="F7F9FA"/>
        </w:rPr>
        <w:t xml:space="preserve"> с </w:t>
      </w:r>
      <w:r>
        <w:rPr>
          <w:lang w:val="ky-KG"/>
        </w:rPr>
        <w:t>03.03.25-17.03.25</w:t>
      </w:r>
      <w:r>
        <w:rPr>
          <w:sz w:val="22"/>
          <w:szCs w:val="22"/>
          <w:shd w:val="clear" w:color="auto" w:fill="F7F9FA"/>
          <w:lang w:val="ky-KG"/>
        </w:rPr>
        <w:t xml:space="preserve"> пр</w:t>
      </w:r>
      <w:r>
        <w:rPr>
          <w:sz w:val="22"/>
          <w:szCs w:val="22"/>
          <w:shd w:val="clear" w:color="auto" w:fill="F7F9FA"/>
        </w:rPr>
        <w:t>о</w:t>
      </w:r>
      <w:r>
        <w:rPr>
          <w:sz w:val="22"/>
          <w:szCs w:val="22"/>
          <w:shd w:val="clear" w:color="auto" w:fill="F7F9FA"/>
          <w:lang w:val="ky-KG"/>
        </w:rPr>
        <w:t xml:space="preserve">ходили двухнедельное обучение в </w:t>
      </w:r>
      <w:proofErr w:type="spellStart"/>
      <w:r>
        <w:t>Профессиональн</w:t>
      </w:r>
      <w:proofErr w:type="spellEnd"/>
      <w:r>
        <w:rPr>
          <w:lang w:val="ky-KG"/>
        </w:rPr>
        <w:t>ом</w:t>
      </w:r>
      <w:r>
        <w:t xml:space="preserve"> колледж</w:t>
      </w:r>
      <w:r>
        <w:rPr>
          <w:lang w:val="ky-KG"/>
        </w:rPr>
        <w:t>е</w:t>
      </w:r>
      <w:r>
        <w:t xml:space="preserve"> КНУ им. Ж. </w:t>
      </w:r>
      <w:proofErr w:type="spellStart"/>
      <w:r>
        <w:t>Баласагына</w:t>
      </w:r>
      <w:proofErr w:type="spellEnd"/>
      <w:r>
        <w:rPr>
          <w:lang w:val="ky-KG"/>
        </w:rPr>
        <w:t>.</w:t>
      </w:r>
    </w:p>
    <w:p w:rsidR="006A2A42" w:rsidRDefault="00735776">
      <w:pPr>
        <w:pStyle w:val="ae"/>
        <w:numPr>
          <w:ilvl w:val="0"/>
          <w:numId w:val="12"/>
        </w:numPr>
        <w:spacing w:before="0" w:beforeAutospacing="0" w:after="0" w:afterAutospacing="0" w:line="360" w:lineRule="auto"/>
        <w:jc w:val="both"/>
        <w:rPr>
          <w:b/>
          <w:bCs/>
          <w:i/>
          <w:iCs/>
          <w:lang w:val="ky-KG"/>
        </w:rPr>
      </w:pPr>
      <w:r>
        <w:rPr>
          <w:sz w:val="22"/>
          <w:szCs w:val="22"/>
          <w:shd w:val="clear" w:color="auto" w:fill="F7F9FA"/>
          <w:lang w:val="ky-KG"/>
        </w:rPr>
        <w:t xml:space="preserve">Студенты первого курса: </w:t>
      </w:r>
      <w:proofErr w:type="spellStart"/>
      <w:r>
        <w:rPr>
          <w:shd w:val="clear" w:color="auto" w:fill="FFFFFF"/>
        </w:rPr>
        <w:t>Азатбекова</w:t>
      </w:r>
      <w:proofErr w:type="spellEnd"/>
      <w:r>
        <w:rPr>
          <w:shd w:val="clear" w:color="auto" w:fill="FFFFFF"/>
        </w:rPr>
        <w:t xml:space="preserve"> </w:t>
      </w:r>
      <w:proofErr w:type="spellStart"/>
      <w:r>
        <w:rPr>
          <w:shd w:val="clear" w:color="auto" w:fill="FFFFFF"/>
        </w:rPr>
        <w:t>Айтурган</w:t>
      </w:r>
      <w:proofErr w:type="spellEnd"/>
      <w:r>
        <w:rPr>
          <w:shd w:val="clear" w:color="auto" w:fill="FFFFFF"/>
        </w:rPr>
        <w:t xml:space="preserve"> </w:t>
      </w:r>
      <w:proofErr w:type="spellStart"/>
      <w:r>
        <w:rPr>
          <w:shd w:val="clear" w:color="auto" w:fill="FFFFFF"/>
        </w:rPr>
        <w:t>Барчынбековн</w:t>
      </w:r>
      <w:proofErr w:type="spellEnd"/>
      <w:r>
        <w:rPr>
          <w:shd w:val="clear" w:color="auto" w:fill="FFFFFF"/>
          <w:lang w:val="ky-KG"/>
        </w:rPr>
        <w:t>а</w:t>
      </w:r>
      <w:r>
        <w:rPr>
          <w:shd w:val="clear" w:color="auto" w:fill="FFFFFF"/>
        </w:rPr>
        <w:t>,</w:t>
      </w:r>
      <w:proofErr w:type="spellStart"/>
      <w:r>
        <w:rPr>
          <w:shd w:val="clear" w:color="auto" w:fill="F7F9FA"/>
        </w:rPr>
        <w:t>Багышбеков</w:t>
      </w:r>
      <w:proofErr w:type="spellEnd"/>
      <w:r>
        <w:rPr>
          <w:shd w:val="clear" w:color="auto" w:fill="F7F9FA"/>
        </w:rPr>
        <w:t xml:space="preserve"> Марлен </w:t>
      </w:r>
      <w:proofErr w:type="spellStart"/>
      <w:r>
        <w:rPr>
          <w:shd w:val="clear" w:color="auto" w:fill="F7F9FA"/>
        </w:rPr>
        <w:t>Багышбекович,Жарбек</w:t>
      </w:r>
      <w:proofErr w:type="spellEnd"/>
      <w:r>
        <w:rPr>
          <w:shd w:val="clear" w:color="auto" w:fill="F7F9FA"/>
        </w:rPr>
        <w:t xml:space="preserve"> </w:t>
      </w:r>
      <w:proofErr w:type="spellStart"/>
      <w:r>
        <w:rPr>
          <w:shd w:val="clear" w:color="auto" w:fill="F7F9FA"/>
        </w:rPr>
        <w:t>кызы</w:t>
      </w:r>
      <w:proofErr w:type="spellEnd"/>
      <w:r>
        <w:rPr>
          <w:shd w:val="clear" w:color="auto" w:fill="F7F9FA"/>
        </w:rPr>
        <w:t xml:space="preserve"> </w:t>
      </w:r>
      <w:proofErr w:type="spellStart"/>
      <w:r>
        <w:rPr>
          <w:shd w:val="clear" w:color="auto" w:fill="F7F9FA"/>
        </w:rPr>
        <w:t>Нуржамал,</w:t>
      </w:r>
      <w:r>
        <w:rPr>
          <w:shd w:val="clear" w:color="auto" w:fill="FFFFFF"/>
        </w:rPr>
        <w:t>Омуракунов</w:t>
      </w:r>
      <w:proofErr w:type="spellEnd"/>
      <w:r>
        <w:rPr>
          <w:shd w:val="clear" w:color="auto" w:fill="FFFFFF"/>
        </w:rPr>
        <w:t xml:space="preserve"> </w:t>
      </w:r>
      <w:proofErr w:type="spellStart"/>
      <w:r>
        <w:rPr>
          <w:shd w:val="clear" w:color="auto" w:fill="FFFFFF"/>
        </w:rPr>
        <w:t>Аскарбек</w:t>
      </w:r>
      <w:proofErr w:type="spellEnd"/>
      <w:r>
        <w:rPr>
          <w:shd w:val="clear" w:color="auto" w:fill="FFFFFF"/>
        </w:rPr>
        <w:t xml:space="preserve"> </w:t>
      </w:r>
      <w:proofErr w:type="spellStart"/>
      <w:r>
        <w:rPr>
          <w:shd w:val="clear" w:color="auto" w:fill="FFFFFF"/>
        </w:rPr>
        <w:t>Нарынбекович</w:t>
      </w:r>
      <w:proofErr w:type="spellEnd"/>
      <w:r>
        <w:rPr>
          <w:shd w:val="clear" w:color="auto" w:fill="FFFFFF"/>
        </w:rPr>
        <w:t xml:space="preserve"> </w:t>
      </w:r>
      <w:r>
        <w:rPr>
          <w:sz w:val="22"/>
          <w:szCs w:val="22"/>
          <w:shd w:val="clear" w:color="auto" w:fill="F7F9FA"/>
        </w:rPr>
        <w:t>с 17</w:t>
      </w:r>
      <w:r>
        <w:rPr>
          <w:lang w:val="ky-KG"/>
        </w:rPr>
        <w:t>.03.25-</w:t>
      </w:r>
      <w:r>
        <w:t>30</w:t>
      </w:r>
      <w:r>
        <w:rPr>
          <w:lang w:val="ky-KG"/>
        </w:rPr>
        <w:t>.03.25</w:t>
      </w:r>
      <w:r>
        <w:t xml:space="preserve"> </w:t>
      </w:r>
      <w:r>
        <w:rPr>
          <w:sz w:val="22"/>
          <w:szCs w:val="22"/>
          <w:shd w:val="clear" w:color="auto" w:fill="F7F9FA"/>
          <w:lang w:val="ky-KG"/>
        </w:rPr>
        <w:t>пр</w:t>
      </w:r>
      <w:r>
        <w:rPr>
          <w:sz w:val="22"/>
          <w:szCs w:val="22"/>
          <w:shd w:val="clear" w:color="auto" w:fill="F7F9FA"/>
        </w:rPr>
        <w:t>о</w:t>
      </w:r>
      <w:r>
        <w:rPr>
          <w:sz w:val="22"/>
          <w:szCs w:val="22"/>
          <w:shd w:val="clear" w:color="auto" w:fill="F7F9FA"/>
          <w:lang w:val="ky-KG"/>
        </w:rPr>
        <w:t>ходили двухнедельное обучение в</w:t>
      </w:r>
      <w:r>
        <w:rPr>
          <w:sz w:val="22"/>
          <w:szCs w:val="22"/>
          <w:shd w:val="clear" w:color="auto" w:fill="F7F9FA"/>
        </w:rPr>
        <w:t xml:space="preserve"> колледже </w:t>
      </w:r>
      <w:proofErr w:type="spellStart"/>
      <w:r>
        <w:rPr>
          <w:sz w:val="22"/>
          <w:szCs w:val="22"/>
          <w:shd w:val="clear" w:color="auto" w:fill="F7F9FA"/>
        </w:rPr>
        <w:t>экономики,дизайна</w:t>
      </w:r>
      <w:proofErr w:type="spellEnd"/>
      <w:r>
        <w:rPr>
          <w:sz w:val="22"/>
          <w:szCs w:val="22"/>
          <w:shd w:val="clear" w:color="auto" w:fill="F7F9FA"/>
        </w:rPr>
        <w:t xml:space="preserve"> и информационных систем (</w:t>
      </w:r>
      <w:r>
        <w:t>КЭДИС).</w:t>
      </w:r>
    </w:p>
    <w:p w:rsidR="006A2A42" w:rsidRDefault="00735776">
      <w:pPr>
        <w:pStyle w:val="ae"/>
        <w:spacing w:before="0" w:beforeAutospacing="0" w:after="0" w:afterAutospacing="0"/>
        <w:ind w:firstLine="708"/>
        <w:jc w:val="both"/>
      </w:pPr>
      <w:r>
        <w:t>Таким образом, образовательная программа СПО активно содействует формированию образовательной траектории студентов, обеспечивая им возможности для академической мобильности, что, в свою очередь, способствует их профессиональному росту и карьерным перспективам.</w:t>
      </w:r>
    </w:p>
    <w:p w:rsidR="006A2A42" w:rsidRDefault="0073577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Образовательная программа СПО АГУПКР им. </w:t>
      </w:r>
      <w:proofErr w:type="spellStart"/>
      <w:proofErr w:type="gramStart"/>
      <w:r>
        <w:rPr>
          <w:rFonts w:ascii="Times New Roman" w:eastAsia="Times New Roman" w:hAnsi="Times New Roman" w:cs="Times New Roman"/>
          <w:sz w:val="24"/>
          <w:szCs w:val="24"/>
        </w:rPr>
        <w:t>Ж.Абдрахманова</w:t>
      </w:r>
      <w:proofErr w:type="spellEnd"/>
      <w:r>
        <w:rPr>
          <w:rFonts w:ascii="Times New Roman" w:eastAsia="Times New Roman" w:hAnsi="Times New Roman" w:cs="Times New Roman"/>
          <w:sz w:val="24"/>
          <w:szCs w:val="24"/>
        </w:rPr>
        <w:t xml:space="preserve">  эффективно</w:t>
      </w:r>
      <w:proofErr w:type="gramEnd"/>
      <w:r>
        <w:rPr>
          <w:rFonts w:ascii="Times New Roman" w:eastAsia="Times New Roman" w:hAnsi="Times New Roman" w:cs="Times New Roman"/>
          <w:sz w:val="24"/>
          <w:szCs w:val="24"/>
        </w:rPr>
        <w:t xml:space="preserve"> реализуется с учетом потребностей различных категорий обучающихся, включая возможности для академической мобильности, индивидуализации траекторий обучения и использования современных образовательных технологий.</w:t>
      </w:r>
    </w:p>
    <w:p w:rsidR="006A2A42" w:rsidRDefault="006A2A42">
      <w:pPr>
        <w:ind w:firstLine="708"/>
        <w:jc w:val="both"/>
        <w:rPr>
          <w:rFonts w:ascii="Times New Roman" w:eastAsia="Times New Roman" w:hAnsi="Times New Roman" w:cs="Times New Roman"/>
          <w:sz w:val="24"/>
          <w:szCs w:val="24"/>
        </w:rPr>
      </w:pPr>
    </w:p>
    <w:p w:rsidR="006A2A42" w:rsidRDefault="002C58AF">
      <w:pPr>
        <w:jc w:val="both"/>
        <w:rPr>
          <w:rFonts w:ascii="Times New Roman" w:hAnsi="Times New Roman" w:cs="Times New Roman"/>
          <w:i/>
          <w:sz w:val="24"/>
          <w:szCs w:val="24"/>
          <w:u w:val="single"/>
        </w:rPr>
      </w:pPr>
      <w:hyperlink r:id="rId53" w:history="1">
        <w:proofErr w:type="gramStart"/>
        <w:r w:rsidR="00735776">
          <w:rPr>
            <w:rStyle w:val="a4"/>
            <w:rFonts w:ascii="Times New Roman" w:hAnsi="Times New Roman" w:cs="Times New Roman"/>
            <w:i/>
            <w:sz w:val="24"/>
            <w:szCs w:val="24"/>
          </w:rPr>
          <w:t>Приложение  3.4.1.</w:t>
        </w:r>
        <w:proofErr w:type="gramEnd"/>
        <w:r w:rsidR="00735776">
          <w:rPr>
            <w:rStyle w:val="a4"/>
            <w:rFonts w:ascii="Times New Roman" w:hAnsi="Times New Roman" w:cs="Times New Roman"/>
            <w:i/>
            <w:sz w:val="24"/>
            <w:szCs w:val="24"/>
          </w:rPr>
          <w:t xml:space="preserve">  Договор об академической мобильности  </w:t>
        </w:r>
      </w:hyperlink>
      <w:r w:rsidR="00735776">
        <w:rPr>
          <w:rFonts w:ascii="Times New Roman" w:hAnsi="Times New Roman" w:cs="Times New Roman"/>
          <w:i/>
          <w:sz w:val="24"/>
          <w:szCs w:val="24"/>
          <w:u w:val="single"/>
        </w:rPr>
        <w:t xml:space="preserve"> </w:t>
      </w:r>
    </w:p>
    <w:p w:rsidR="006A2A42" w:rsidRDefault="006A2A42">
      <w:pPr>
        <w:spacing w:after="0" w:line="240" w:lineRule="auto"/>
        <w:ind w:firstLine="567"/>
        <w:jc w:val="both"/>
        <w:rPr>
          <w:rFonts w:ascii="Times New Roman" w:eastAsia="Calibri" w:hAnsi="Times New Roman" w:cs="Times New Roman"/>
          <w:i/>
          <w:iCs/>
          <w:color w:val="7030A0"/>
          <w:sz w:val="24"/>
          <w:szCs w:val="24"/>
        </w:rPr>
      </w:pPr>
    </w:p>
    <w:p w:rsidR="006A2A42" w:rsidRDefault="00735776">
      <w:pPr>
        <w:spacing w:after="0" w:line="240" w:lineRule="auto"/>
        <w:ind w:firstLine="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spacing w:after="0" w:line="240" w:lineRule="auto"/>
        <w:ind w:firstLine="709"/>
        <w:jc w:val="both"/>
        <w:rPr>
          <w:rFonts w:ascii="Times New Roman" w:eastAsia="Times New Roman" w:hAnsi="Times New Roman" w:cs="Times New Roman"/>
          <w:b/>
          <w:sz w:val="24"/>
          <w:szCs w:val="24"/>
          <w:u w:val="single"/>
          <w:lang w:val="ky-KG" w:eastAsia="ru-RU"/>
        </w:rPr>
      </w:pPr>
    </w:p>
    <w:p w:rsidR="006A2A42" w:rsidRDefault="006A2A42">
      <w:pPr>
        <w:spacing w:after="0" w:line="240" w:lineRule="auto"/>
        <w:ind w:firstLine="709"/>
        <w:jc w:val="both"/>
        <w:rPr>
          <w:rFonts w:ascii="Times New Roman" w:eastAsia="Times New Roman" w:hAnsi="Times New Roman" w:cs="Times New Roman"/>
          <w:b/>
          <w:sz w:val="24"/>
          <w:szCs w:val="24"/>
          <w:u w:val="single"/>
          <w:lang w:val="ky-KG" w:eastAsia="ru-RU"/>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3.5. Образовательная программа проводит мониторинг учебной нагрузки, успеваемости и выпуска обучающихся, трудоустройства выпускников.</w:t>
      </w:r>
    </w:p>
    <w:p w:rsidR="006A2A42" w:rsidRDefault="006A2A42">
      <w:pPr>
        <w:spacing w:after="0" w:line="240" w:lineRule="auto"/>
        <w:ind w:firstLine="709"/>
        <w:jc w:val="both"/>
        <w:rPr>
          <w:rFonts w:ascii="Times New Roman" w:eastAsia="Times New Roman" w:hAnsi="Times New Roman" w:cs="Times New Roman"/>
          <w:b/>
          <w:sz w:val="24"/>
          <w:szCs w:val="24"/>
          <w:u w:val="single"/>
          <w:lang w:val="ky-KG" w:eastAsia="ru-RU"/>
        </w:rPr>
      </w:pPr>
    </w:p>
    <w:p w:rsidR="006A2A42" w:rsidRDefault="00735776">
      <w:pPr>
        <w:suppressAutoHyphens/>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 программе СПО мониторинг образовательных услуг осуществляется на основе </w:t>
      </w:r>
      <w:r>
        <w:rPr>
          <w:rFonts w:ascii="Times New Roman" w:hAnsi="Times New Roman" w:cs="Times New Roman"/>
          <w:b/>
          <w:i/>
          <w:sz w:val="24"/>
          <w:szCs w:val="24"/>
        </w:rPr>
        <w:t>Положение о мониторинге качества образовательных услуг в АГУПКР</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 xml:space="preserve">Целью мониторинга является сбор, обобщение, анализ, обработка информации о состоянии системы предоставления образовательных услуг АГУПКР и основных показателях ее функционирования, а также принятия обоснованных управленческих решений по </w:t>
      </w:r>
      <w:r>
        <w:rPr>
          <w:rFonts w:ascii="Times New Roman" w:eastAsia="Calibri" w:hAnsi="Times New Roman" w:cs="Times New Roman"/>
          <w:sz w:val="24"/>
          <w:szCs w:val="24"/>
        </w:rPr>
        <w:lastRenderedPageBreak/>
        <w:t xml:space="preserve">достижению качественного образования и прогнозировании развития образовательных услуг университета. </w:t>
      </w:r>
    </w:p>
    <w:p w:rsidR="006A2A42" w:rsidRDefault="00735776">
      <w:pPr>
        <w:suppressAutoHyphens/>
        <w:ind w:left="360" w:hanging="34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нагрузки, успеваемости и выпуска обучающихся (студентов);</w:t>
      </w:r>
    </w:p>
    <w:p w:rsidR="006A2A42" w:rsidRDefault="00735776">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Осуществление мониторинга учебной нагрузки производится с помощью сквозных проверок расписаний, заполнения групповых и кафедральных журналов, анализа </w:t>
      </w:r>
      <w:proofErr w:type="spellStart"/>
      <w:r>
        <w:rPr>
          <w:rFonts w:ascii="Times New Roman" w:eastAsia="Calibri" w:hAnsi="Times New Roman" w:cs="Times New Roman"/>
          <w:sz w:val="24"/>
          <w:szCs w:val="24"/>
        </w:rPr>
        <w:t>взаимопосещений</w:t>
      </w:r>
      <w:proofErr w:type="spellEnd"/>
      <w:r>
        <w:rPr>
          <w:rFonts w:ascii="Times New Roman" w:eastAsia="Calibri" w:hAnsi="Times New Roman" w:cs="Times New Roman"/>
          <w:sz w:val="24"/>
          <w:szCs w:val="24"/>
        </w:rPr>
        <w:t xml:space="preserve"> и открытых занятий. </w:t>
      </w:r>
    </w:p>
    <w:p w:rsidR="006A2A42" w:rsidRDefault="00735776">
      <w:pPr>
        <w:suppressAutoHyphens/>
        <w:ind w:left="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Ежегодно в АГУПКР проводится рейтинг успеваемости студентов по итогам зимней и летней сессии. Анализируется </w:t>
      </w:r>
      <w:proofErr w:type="gramStart"/>
      <w:r>
        <w:rPr>
          <w:rFonts w:ascii="Times New Roman" w:eastAsia="Calibri" w:hAnsi="Times New Roman" w:cs="Times New Roman"/>
          <w:bCs/>
          <w:sz w:val="24"/>
          <w:szCs w:val="24"/>
        </w:rPr>
        <w:t>руководителем  и</w:t>
      </w:r>
      <w:proofErr w:type="gramEnd"/>
      <w:r>
        <w:rPr>
          <w:rFonts w:ascii="Times New Roman" w:eastAsia="Calibri" w:hAnsi="Times New Roman" w:cs="Times New Roman"/>
          <w:bCs/>
          <w:sz w:val="24"/>
          <w:szCs w:val="24"/>
        </w:rPr>
        <w:t xml:space="preserve"> проводятся необходимые мероприятия с родителями и старостами групп.</w:t>
      </w:r>
    </w:p>
    <w:p w:rsidR="006A2A42" w:rsidRDefault="00735776">
      <w:pPr>
        <w:suppressAutoHyphens/>
        <w:ind w:left="20"/>
        <w:jc w:val="both"/>
        <w:rPr>
          <w:rFonts w:ascii="Times New Roman" w:eastAsia="Calibri" w:hAnsi="Times New Roman" w:cs="Times New Roman"/>
          <w:b/>
          <w:bCs/>
          <w:i/>
          <w:sz w:val="24"/>
          <w:szCs w:val="24"/>
        </w:rPr>
      </w:pPr>
      <w:r>
        <w:rPr>
          <w:rFonts w:ascii="Times New Roman" w:eastAsia="Calibri" w:hAnsi="Times New Roman" w:cs="Times New Roman"/>
          <w:bCs/>
          <w:sz w:val="24"/>
          <w:szCs w:val="24"/>
        </w:rPr>
        <w:t>Рейтинг успеваемость может отслеживать через систему АВН (сводная ведомость успеваемости).</w:t>
      </w:r>
    </w:p>
    <w:p w:rsidR="006A2A42" w:rsidRDefault="00735776">
      <w:pPr>
        <w:suppressAutoHyphens/>
        <w:ind w:left="360" w:hanging="34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эффективности процедур их оценивания;</w:t>
      </w:r>
    </w:p>
    <w:p w:rsidR="006A2A42" w:rsidRDefault="00735776">
      <w:pPr>
        <w:suppressAutoHyphens/>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Для обеспечения объективности оценивания знаний студентов разработана Инструкция </w:t>
      </w:r>
      <w:r>
        <w:rPr>
          <w:rFonts w:ascii="Times New Roman" w:eastAsia="Calibri" w:hAnsi="Times New Roman" w:cs="Times New Roman"/>
          <w:sz w:val="24"/>
          <w:szCs w:val="24"/>
        </w:rPr>
        <w:t>по использованию модульно-рейтинговой системы оценки знаний студентов АГУПКР.</w:t>
      </w:r>
      <w:hyperlink r:id="rId54" w:history="1">
        <w:r>
          <w:rPr>
            <w:rFonts w:ascii="Times New Roman" w:hAnsi="Times New Roman" w:cs="Times New Roman"/>
            <w:color w:val="0000FF"/>
            <w:sz w:val="24"/>
            <w:szCs w:val="24"/>
            <w:u w:val="single"/>
          </w:rPr>
          <w:t>www.apap.kg</w:t>
        </w:r>
      </w:hyperlink>
    </w:p>
    <w:p w:rsidR="006A2A42" w:rsidRDefault="00735776">
      <w:pPr>
        <w:suppressAutoHyphens/>
        <w:jc w:val="both"/>
        <w:rPr>
          <w:rFonts w:ascii="Times New Roman" w:eastAsia="Calibri" w:hAnsi="Times New Roman" w:cs="Times New Roman"/>
          <w:b/>
          <w:i/>
          <w:sz w:val="24"/>
          <w:szCs w:val="24"/>
        </w:rPr>
      </w:pPr>
      <w:r>
        <w:rPr>
          <w:rFonts w:ascii="Times New Roman" w:eastAsia="Calibri" w:hAnsi="Times New Roman" w:cs="Times New Roman"/>
          <w:sz w:val="24"/>
          <w:szCs w:val="24"/>
        </w:rPr>
        <w:t xml:space="preserve">Анализ успеваемости студентов проводится на основании сводных ведомостей по итогам семестра в автоматизированной системе </w:t>
      </w:r>
      <w:proofErr w:type="gramStart"/>
      <w:r>
        <w:rPr>
          <w:rFonts w:ascii="Times New Roman" w:eastAsia="Calibri" w:hAnsi="Times New Roman" w:cs="Times New Roman"/>
          <w:sz w:val="24"/>
          <w:szCs w:val="24"/>
        </w:rPr>
        <w:t>AVN .</w:t>
      </w:r>
      <w:proofErr w:type="gramEnd"/>
    </w:p>
    <w:p w:rsidR="006A2A42" w:rsidRDefault="00735776">
      <w:pPr>
        <w:suppressAutoHyphens/>
        <w:jc w:val="both"/>
        <w:rPr>
          <w:rFonts w:ascii="Times New Roman" w:eastAsia="Calibri" w:hAnsi="Times New Roman" w:cs="Times New Roman"/>
          <w:i/>
          <w:sz w:val="24"/>
          <w:szCs w:val="24"/>
          <w:u w:val="single"/>
        </w:rPr>
      </w:pPr>
      <w:r>
        <w:rPr>
          <w:rFonts w:ascii="Times New Roman" w:eastAsia="Calibri" w:hAnsi="Times New Roman" w:cs="Times New Roman"/>
          <w:sz w:val="24"/>
          <w:szCs w:val="24"/>
        </w:rPr>
        <w:t>Результаты мониторинга успеваемости студентов обсуждаются на заседаниях УМС.</w:t>
      </w:r>
      <w:r>
        <w:rPr>
          <w:rFonts w:ascii="Times New Roman" w:eastAsia="Calibri" w:hAnsi="Times New Roman" w:cs="Times New Roman"/>
          <w:b/>
          <w:i/>
          <w:sz w:val="24"/>
          <w:szCs w:val="24"/>
        </w:rPr>
        <w:t xml:space="preserve"> </w:t>
      </w:r>
      <w:r>
        <w:rPr>
          <w:rFonts w:ascii="Times New Roman" w:eastAsia="Calibri" w:hAnsi="Times New Roman" w:cs="Times New Roman"/>
          <w:sz w:val="24"/>
          <w:szCs w:val="24"/>
        </w:rPr>
        <w:t>При наличии низких показателей успеваемости составляется план корректирующих и предупреждающих мероприятий.</w:t>
      </w:r>
    </w:p>
    <w:p w:rsidR="006A2A42" w:rsidRDefault="00735776">
      <w:pPr>
        <w:shd w:val="clear" w:color="auto" w:fill="FFFFFF"/>
        <w:suppressAutoHyphens/>
        <w:jc w:val="both"/>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t xml:space="preserve"> </w:t>
      </w:r>
      <w:hyperlink r:id="rId55" w:history="1">
        <w:r>
          <w:rPr>
            <w:rStyle w:val="a4"/>
            <w:rFonts w:ascii="Times New Roman" w:eastAsia="Calibri" w:hAnsi="Times New Roman" w:cs="Times New Roman"/>
            <w:i/>
            <w:sz w:val="24"/>
            <w:szCs w:val="24"/>
          </w:rPr>
          <w:t xml:space="preserve">Приложение 3.5.1.   </w:t>
        </w:r>
        <w:r>
          <w:rPr>
            <w:rStyle w:val="a4"/>
            <w:rFonts w:ascii="Times New Roman" w:hAnsi="Times New Roman" w:cs="Times New Roman"/>
            <w:i/>
            <w:sz w:val="24"/>
            <w:szCs w:val="24"/>
          </w:rPr>
          <w:t xml:space="preserve">Положение о мониторинге качества образовательных услуг в АГУПКР </w:t>
        </w:r>
      </w:hyperlink>
      <w:r>
        <w:rPr>
          <w:rFonts w:ascii="Times New Roman" w:eastAsia="Calibri" w:hAnsi="Times New Roman" w:cs="Times New Roman"/>
          <w:i/>
          <w:sz w:val="24"/>
          <w:szCs w:val="24"/>
          <w:u w:val="single"/>
        </w:rPr>
        <w:t xml:space="preserve"> </w:t>
      </w:r>
    </w:p>
    <w:p w:rsidR="006A2A42" w:rsidRDefault="002C58AF">
      <w:pPr>
        <w:suppressAutoHyphens/>
        <w:jc w:val="both"/>
        <w:rPr>
          <w:rFonts w:ascii="Times New Roman" w:eastAsia="Calibri" w:hAnsi="Times New Roman" w:cs="Times New Roman"/>
          <w:i/>
          <w:sz w:val="24"/>
          <w:szCs w:val="24"/>
          <w:u w:val="single"/>
        </w:rPr>
      </w:pPr>
      <w:hyperlink r:id="rId56" w:history="1">
        <w:r w:rsidR="00735776">
          <w:rPr>
            <w:rStyle w:val="a4"/>
            <w:rFonts w:ascii="Times New Roman" w:eastAsia="Calibri" w:hAnsi="Times New Roman" w:cs="Times New Roman"/>
            <w:i/>
            <w:sz w:val="24"/>
            <w:szCs w:val="24"/>
          </w:rPr>
          <w:t>Приложение 3.5.2.  Выписка из протокола УМС (о мониторинге успеваемости)</w:t>
        </w:r>
      </w:hyperlink>
    </w:p>
    <w:p w:rsidR="006A2A42" w:rsidRDefault="002C58AF">
      <w:pPr>
        <w:suppressAutoHyphens/>
        <w:jc w:val="both"/>
        <w:rPr>
          <w:rStyle w:val="a4"/>
          <w:rFonts w:ascii="Times New Roman" w:eastAsia="Calibri" w:hAnsi="Times New Roman" w:cs="Times New Roman"/>
          <w:i/>
          <w:sz w:val="24"/>
          <w:szCs w:val="24"/>
        </w:rPr>
      </w:pPr>
      <w:hyperlink r:id="rId57" w:history="1">
        <w:r w:rsidR="00735776">
          <w:rPr>
            <w:rStyle w:val="a4"/>
            <w:rFonts w:ascii="Times New Roman" w:eastAsia="Calibri" w:hAnsi="Times New Roman" w:cs="Times New Roman"/>
            <w:i/>
            <w:sz w:val="24"/>
            <w:szCs w:val="24"/>
          </w:rPr>
          <w:t>Приложение 3.5.3.</w:t>
        </w:r>
      </w:hyperlink>
      <w:r w:rsidR="00735776">
        <w:rPr>
          <w:rStyle w:val="a4"/>
          <w:rFonts w:ascii="Times New Roman" w:hAnsi="Times New Roman" w:cs="Times New Roman"/>
          <w:i/>
          <w:sz w:val="24"/>
          <w:szCs w:val="24"/>
        </w:rPr>
        <w:t xml:space="preserve"> </w:t>
      </w:r>
      <w:r w:rsidR="00735776">
        <w:rPr>
          <w:rStyle w:val="a4"/>
          <w:rFonts w:ascii="Times New Roman" w:eastAsia="Calibri" w:hAnsi="Times New Roman" w:cs="Times New Roman"/>
          <w:i/>
          <w:sz w:val="24"/>
          <w:szCs w:val="24"/>
        </w:rPr>
        <w:t>Сводная ведомость успеваемости</w:t>
      </w:r>
    </w:p>
    <w:p w:rsidR="006A2A42" w:rsidRDefault="00735776">
      <w:pPr>
        <w:suppressAutoHyphens/>
        <w:jc w:val="both"/>
        <w:rPr>
          <w:rStyle w:val="a4"/>
          <w:rFonts w:ascii="Times New Roman" w:eastAsia="Calibri" w:hAnsi="Times New Roman" w:cs="Times New Roman"/>
          <w:i/>
          <w:sz w:val="24"/>
          <w:szCs w:val="24"/>
        </w:rPr>
      </w:pPr>
      <w:r>
        <w:rPr>
          <w:rStyle w:val="a4"/>
          <w:rFonts w:ascii="Times New Roman" w:eastAsia="Calibri" w:hAnsi="Times New Roman" w:cs="Times New Roman"/>
          <w:i/>
          <w:sz w:val="24"/>
          <w:szCs w:val="24"/>
        </w:rPr>
        <w:t>Приложение 3.5.4.  Анкета дисциплин</w:t>
      </w:r>
    </w:p>
    <w:p w:rsidR="006A2A42" w:rsidRDefault="006A2A42">
      <w:pPr>
        <w:suppressAutoHyphens/>
        <w:jc w:val="both"/>
        <w:rPr>
          <w:rFonts w:ascii="Times New Roman" w:eastAsia="Calibri" w:hAnsi="Times New Roman" w:cs="Times New Roman"/>
          <w:b/>
          <w:bCs/>
          <w:sz w:val="24"/>
          <w:szCs w:val="24"/>
        </w:rPr>
      </w:pPr>
    </w:p>
    <w:p w:rsidR="006A2A42" w:rsidRDefault="006A2A42">
      <w:pPr>
        <w:suppressAutoHyphens/>
        <w:jc w:val="both"/>
        <w:rPr>
          <w:rFonts w:ascii="Times New Roman" w:eastAsia="Calibri" w:hAnsi="Times New Roman" w:cs="Times New Roman"/>
          <w:b/>
          <w:bCs/>
          <w:sz w:val="24"/>
          <w:szCs w:val="24"/>
        </w:rPr>
      </w:pPr>
    </w:p>
    <w:p w:rsidR="006A2A42" w:rsidRDefault="00735776">
      <w:pPr>
        <w:suppressAutoHyphens/>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4E2ADF" w:rsidRDefault="004E2ADF">
      <w:pPr>
        <w:suppressAutoHyphens/>
        <w:jc w:val="both"/>
        <w:rPr>
          <w:rFonts w:ascii="Times New Roman" w:eastAsia="Calibri" w:hAnsi="Times New Roman" w:cs="Times New Roman"/>
          <w:b/>
          <w:bCs/>
          <w:sz w:val="24"/>
          <w:szCs w:val="24"/>
        </w:rPr>
      </w:pPr>
      <w:r w:rsidRPr="004E2ADF">
        <w:rPr>
          <w:rFonts w:ascii="Times New Roman" w:eastAsia="Calibri" w:hAnsi="Times New Roman" w:cs="Times New Roman"/>
          <w:b/>
          <w:bCs/>
          <w:sz w:val="24"/>
          <w:szCs w:val="24"/>
          <w:highlight w:val="yellow"/>
        </w:rPr>
        <w:t>Нет дополнительного критерия</w:t>
      </w:r>
    </w:p>
    <w:p w:rsidR="006A2A42" w:rsidRDefault="006A2A42">
      <w:pPr>
        <w:spacing w:after="0" w:line="240" w:lineRule="auto"/>
        <w:ind w:firstLine="567"/>
        <w:contextualSpacing/>
        <w:jc w:val="both"/>
        <w:rPr>
          <w:rFonts w:ascii="Times New Roman" w:eastAsia="Calibri" w:hAnsi="Times New Roman" w:cs="Times New Roman"/>
          <w:b/>
          <w:color w:val="FF0000"/>
          <w:sz w:val="24"/>
          <w:szCs w:val="24"/>
          <w:lang w:eastAsia="ru-RU"/>
        </w:rPr>
      </w:pPr>
    </w:p>
    <w:p w:rsidR="006A2A42" w:rsidRDefault="006A2A42">
      <w:pPr>
        <w:spacing w:after="0" w:line="240" w:lineRule="auto"/>
        <w:ind w:firstLine="567"/>
        <w:contextualSpacing/>
        <w:jc w:val="both"/>
        <w:rPr>
          <w:rFonts w:ascii="Times New Roman" w:eastAsia="Calibri" w:hAnsi="Times New Roman" w:cs="Times New Roman"/>
          <w:b/>
          <w:sz w:val="24"/>
          <w:szCs w:val="24"/>
          <w:lang w:eastAsia="ru-RU"/>
        </w:rPr>
      </w:pPr>
    </w:p>
    <w:p w:rsidR="006A2A42" w:rsidRDefault="006A2A42">
      <w:pPr>
        <w:spacing w:after="0" w:line="240" w:lineRule="auto"/>
        <w:ind w:firstLine="567"/>
        <w:contextualSpacing/>
        <w:jc w:val="both"/>
        <w:rPr>
          <w:rFonts w:ascii="Times New Roman" w:eastAsia="Calibri" w:hAnsi="Times New Roman" w:cs="Times New Roman"/>
          <w:b/>
          <w:sz w:val="24"/>
          <w:szCs w:val="24"/>
          <w:lang w:eastAsia="ru-RU"/>
        </w:rPr>
      </w:pPr>
    </w:p>
    <w:p w:rsidR="006A2A42" w:rsidRDefault="006A2A42">
      <w:pPr>
        <w:spacing w:after="0" w:line="240" w:lineRule="auto"/>
        <w:ind w:firstLine="709"/>
        <w:jc w:val="both"/>
        <w:rPr>
          <w:rFonts w:ascii="Times New Roman" w:eastAsia="Times New Roman" w:hAnsi="Times New Roman" w:cs="Times New Roman"/>
          <w:b/>
          <w:sz w:val="24"/>
          <w:szCs w:val="24"/>
          <w:lang w:eastAsia="ru-RU"/>
        </w:rPr>
      </w:pPr>
    </w:p>
    <w:p w:rsidR="006A2A42" w:rsidRDefault="00735776">
      <w:pPr>
        <w:rPr>
          <w:rFonts w:ascii="Times New Roman" w:eastAsia="Times New Roman" w:hAnsi="Times New Roman" w:cs="Times New Roman"/>
          <w:b/>
          <w:caps/>
          <w:color w:val="FF0000"/>
          <w:sz w:val="24"/>
          <w:szCs w:val="24"/>
          <w:lang w:val="ky-KG" w:eastAsia="ru-RU"/>
        </w:rPr>
      </w:pPr>
      <w:r>
        <w:rPr>
          <w:rFonts w:ascii="Times New Roman" w:eastAsia="Times New Roman" w:hAnsi="Times New Roman" w:cs="Times New Roman"/>
          <w:b/>
          <w:caps/>
          <w:color w:val="FF0000"/>
          <w:sz w:val="24"/>
          <w:szCs w:val="24"/>
          <w:lang w:val="ky-KG" w:eastAsia="ru-RU"/>
        </w:rPr>
        <w:br w:type="page"/>
      </w:r>
    </w:p>
    <w:p w:rsidR="006A2A42" w:rsidRDefault="00735776">
      <w:pPr>
        <w:spacing w:after="0" w:line="240" w:lineRule="auto"/>
        <w:jc w:val="center"/>
        <w:rPr>
          <w:rFonts w:ascii="Times New Roman" w:eastAsia="Times New Roman" w:hAnsi="Times New Roman" w:cs="Times New Roman"/>
          <w:b/>
          <w:caps/>
          <w:color w:val="FF0000"/>
          <w:sz w:val="24"/>
          <w:szCs w:val="24"/>
          <w:lang w:val="ky-KG" w:eastAsia="ru-RU"/>
        </w:rPr>
      </w:pPr>
      <w:r>
        <w:rPr>
          <w:rFonts w:ascii="Times New Roman" w:eastAsia="Times New Roman" w:hAnsi="Times New Roman" w:cs="Times New Roman"/>
          <w:b/>
          <w:caps/>
          <w:color w:val="FF0000"/>
          <w:sz w:val="24"/>
          <w:szCs w:val="24"/>
          <w:lang w:val="ky-KG" w:eastAsia="ru-RU"/>
        </w:rPr>
        <w:lastRenderedPageBreak/>
        <w:t>Стандарт 4. Педагогический и учебно-вспомогательный персонал</w:t>
      </w:r>
    </w:p>
    <w:p w:rsidR="006A2A42" w:rsidRDefault="006A2A42">
      <w:pPr>
        <w:spacing w:after="0" w:line="240" w:lineRule="auto"/>
        <w:ind w:firstLine="709"/>
        <w:jc w:val="both"/>
        <w:rPr>
          <w:rFonts w:ascii="Times New Roman" w:eastAsia="Times New Roman" w:hAnsi="Times New Roman" w:cs="Times New Roman"/>
          <w:b/>
          <w:color w:val="FF0000"/>
          <w:sz w:val="24"/>
          <w:szCs w:val="24"/>
          <w:u w:val="single"/>
          <w:lang w:val="ky-KG" w:eastAsia="ru-RU"/>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4.1. Состав, квалификация, образование и опыт педагогического и учебно-вспомогательного персонала соответствуют реализуемой образовательной программе и требованиям трудового законодательства</w:t>
      </w:r>
    </w:p>
    <w:p w:rsidR="006A2A42" w:rsidRDefault="006A2A42">
      <w:pPr>
        <w:jc w:val="both"/>
        <w:rPr>
          <w:rFonts w:ascii="Times New Roman" w:eastAsia="Times New Roman" w:hAnsi="Times New Roman" w:cs="Times New Roman"/>
          <w:iCs/>
          <w:sz w:val="24"/>
          <w:szCs w:val="24"/>
          <w:lang w:val="ky-KG" w:eastAsia="ru-RU"/>
        </w:rPr>
      </w:pPr>
    </w:p>
    <w:p w:rsidR="006A2A42" w:rsidRDefault="00735776">
      <w:pPr>
        <w:ind w:firstLine="708"/>
        <w:jc w:val="both"/>
        <w:rPr>
          <w:rFonts w:ascii="Times New Roman" w:hAnsi="Times New Roman"/>
          <w:b/>
          <w:sz w:val="24"/>
          <w:szCs w:val="24"/>
        </w:rPr>
      </w:pPr>
      <w:r>
        <w:rPr>
          <w:rFonts w:ascii="Times New Roman" w:eastAsia="Times New Roman" w:hAnsi="Times New Roman" w:cs="Times New Roman"/>
          <w:iCs/>
          <w:sz w:val="24"/>
          <w:szCs w:val="24"/>
          <w:lang w:val="ky-KG" w:eastAsia="ru-RU"/>
        </w:rPr>
        <w:t xml:space="preserve">АГУПКР им.Ж.Абдрахманова активно </w:t>
      </w:r>
      <w:r>
        <w:rPr>
          <w:rFonts w:ascii="Times New Roman" w:eastAsia="Times New Roman" w:hAnsi="Times New Roman" w:cs="Times New Roman"/>
          <w:sz w:val="24"/>
          <w:szCs w:val="24"/>
        </w:rPr>
        <w:t xml:space="preserve"> использует прозрачные и объективные критерии приема преподавательского и </w:t>
      </w:r>
      <w:proofErr w:type="spellStart"/>
      <w:r>
        <w:rPr>
          <w:rFonts w:ascii="Times New Roman" w:eastAsia="Times New Roman" w:hAnsi="Times New Roman" w:cs="Times New Roman"/>
          <w:sz w:val="24"/>
          <w:szCs w:val="24"/>
        </w:rPr>
        <w:t>учебно</w:t>
      </w:r>
      <w:proofErr w:type="spellEnd"/>
      <w:r>
        <w:rPr>
          <w:rFonts w:ascii="Times New Roman" w:eastAsia="Times New Roman" w:hAnsi="Times New Roman" w:cs="Times New Roman"/>
          <w:sz w:val="24"/>
          <w:szCs w:val="24"/>
        </w:rPr>
        <w:t xml:space="preserve"> – вспомогательного состава на работу, повышения по службе в соответствии с Трудовым законодательством </w:t>
      </w:r>
      <w:proofErr w:type="spellStart"/>
      <w:r>
        <w:rPr>
          <w:rFonts w:ascii="Times New Roman" w:eastAsia="Times New Roman" w:hAnsi="Times New Roman" w:cs="Times New Roman"/>
          <w:sz w:val="24"/>
          <w:szCs w:val="24"/>
        </w:rPr>
        <w:t>Кыргызской</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rPr>
        <w:t>Республики.</w:t>
      </w:r>
      <w:r>
        <w:rPr>
          <w:rFonts w:ascii="Times New Roman" w:hAnsi="Times New Roman"/>
          <w:b/>
          <w:sz w:val="24"/>
          <w:szCs w:val="24"/>
        </w:rPr>
        <w:tab/>
      </w:r>
      <w:r>
        <w:rPr>
          <w:rFonts w:ascii="Times New Roman" w:hAnsi="Times New Roman"/>
          <w:b/>
          <w:sz w:val="24"/>
          <w:szCs w:val="24"/>
        </w:rPr>
        <w:tab/>
        <w:t xml:space="preserve">                </w:t>
      </w:r>
    </w:p>
    <w:p w:rsidR="006A2A42" w:rsidRDefault="00735776">
      <w:pPr>
        <w:ind w:firstLine="708"/>
        <w:jc w:val="both"/>
        <w:rPr>
          <w:rFonts w:ascii="Times New Roman" w:hAnsi="Times New Roman"/>
          <w:b/>
          <w:sz w:val="24"/>
          <w:szCs w:val="24"/>
        </w:rPr>
      </w:pPr>
      <w:r>
        <w:rPr>
          <w:rFonts w:ascii="Times New Roman" w:eastAsia="Times New Roman" w:hAnsi="Times New Roman" w:cs="Times New Roman"/>
          <w:sz w:val="24"/>
          <w:szCs w:val="24"/>
          <w:lang w:eastAsia="ru-RU"/>
        </w:rPr>
        <w:t xml:space="preserve"> Приём на работу осуществляется на основании Квалификационных требований к преподавателям в форме собеседования с руководителем с предоставлением резюме. При приёме учитываются следующие показатели: профессиональная подготовка, опыт практической работы по специальности, дисциплинированность, исполнительность, инициативность, креативность.</w:t>
      </w:r>
      <w:r>
        <w:rPr>
          <w:rFonts w:ascii="Times New Roman" w:eastAsia="Times New Roman" w:hAnsi="Times New Roman" w:cs="Times New Roman"/>
          <w:sz w:val="24"/>
          <w:szCs w:val="24"/>
          <w:lang w:val="ky-KG" w:eastAsia="ru-RU"/>
        </w:rPr>
        <w:t xml:space="preserve"> </w:t>
      </w:r>
      <w:r>
        <w:rPr>
          <w:rFonts w:ascii="Times New Roman" w:eastAsia="TimesNewRoman" w:hAnsi="Times New Roman" w:cs="Times New Roman"/>
          <w:sz w:val="24"/>
          <w:szCs w:val="24"/>
          <w:lang w:eastAsia="ru-RU"/>
        </w:rPr>
        <w:t xml:space="preserve">Работа в программе </w:t>
      </w:r>
      <w:proofErr w:type="gramStart"/>
      <w:r>
        <w:rPr>
          <w:rFonts w:ascii="Times New Roman" w:eastAsia="TimesNewRoman" w:hAnsi="Times New Roman" w:cs="Times New Roman"/>
          <w:sz w:val="24"/>
          <w:szCs w:val="24"/>
          <w:lang w:eastAsia="ru-RU"/>
        </w:rPr>
        <w:t>СПО  осуществляется</w:t>
      </w:r>
      <w:proofErr w:type="gramEnd"/>
      <w:r>
        <w:rPr>
          <w:rFonts w:ascii="Times New Roman" w:eastAsia="TimesNewRoman" w:hAnsi="Times New Roman" w:cs="Times New Roman"/>
          <w:sz w:val="24"/>
          <w:szCs w:val="24"/>
          <w:lang w:eastAsia="ru-RU"/>
        </w:rPr>
        <w:t xml:space="preserve"> в соответствии с соблюдением требований Нормативных правовых актов в области образования </w:t>
      </w:r>
      <w:proofErr w:type="spellStart"/>
      <w:r>
        <w:rPr>
          <w:rFonts w:ascii="Times New Roman" w:eastAsia="TimesNewRoman" w:hAnsi="Times New Roman" w:cs="Times New Roman"/>
          <w:sz w:val="24"/>
          <w:szCs w:val="24"/>
          <w:lang w:eastAsia="ru-RU"/>
        </w:rPr>
        <w:t>Кыргызской</w:t>
      </w:r>
      <w:proofErr w:type="spellEnd"/>
      <w:r>
        <w:rPr>
          <w:rFonts w:ascii="Times New Roman" w:eastAsia="TimesNewRoman" w:hAnsi="Times New Roman" w:cs="Times New Roman"/>
          <w:sz w:val="24"/>
          <w:szCs w:val="24"/>
          <w:lang w:eastAsia="ru-RU"/>
        </w:rPr>
        <w:t xml:space="preserve"> Республики, правил деятельности СПО, реализующих образовательные программы среднего профессионального образования. Административно-управленческий персонал ознакомлен с функциональными обязанностями, утверждёнными ректором</w:t>
      </w:r>
      <w:r w:rsidRPr="00735776">
        <w:rPr>
          <w:rFonts w:ascii="Times New Roman" w:eastAsia="TimesNewRoman" w:hAnsi="Times New Roman" w:cs="Times New Roman"/>
          <w:sz w:val="24"/>
          <w:szCs w:val="24"/>
          <w:lang w:eastAsia="ru-RU"/>
        </w:rPr>
        <w:t>.</w:t>
      </w:r>
      <w:r>
        <w:rPr>
          <w:rFonts w:ascii="Times New Roman" w:eastAsia="TimesNewRoman" w:hAnsi="Times New Roman" w:cs="Times New Roman"/>
          <w:sz w:val="24"/>
          <w:szCs w:val="24"/>
          <w:lang w:eastAsia="ru-RU"/>
        </w:rPr>
        <w:t xml:space="preserve">  </w:t>
      </w:r>
      <w:r>
        <w:rPr>
          <w:rFonts w:ascii="Times New Roman" w:eastAsia="Calibri" w:hAnsi="Times New Roman" w:cs="Times New Roman"/>
          <w:sz w:val="24"/>
          <w:szCs w:val="24"/>
          <w:lang w:val="ky-KG"/>
        </w:rPr>
        <w:t>Квалификация преподавательского и учебно-вспомогательного состава соответствует  требованиям образовательного процесса и программы.</w:t>
      </w:r>
      <w:r>
        <w:rPr>
          <w:rFonts w:ascii="Times New Roman" w:eastAsia="Calibri" w:hAnsi="Times New Roman" w:cs="Times New Roman"/>
          <w:sz w:val="24"/>
          <w:szCs w:val="24"/>
        </w:rPr>
        <w:t xml:space="preserve"> </w:t>
      </w:r>
    </w:p>
    <w:p w:rsidR="006A2A42" w:rsidRDefault="00735776">
      <w:pPr>
        <w:jc w:val="right"/>
        <w:rPr>
          <w:rFonts w:ascii="Times New Roman" w:eastAsia="Calibri" w:hAnsi="Times New Roman" w:cs="Times New Roman"/>
          <w:b/>
          <w:sz w:val="24"/>
          <w:szCs w:val="24"/>
          <w:highlight w:val="red"/>
          <w:lang w:val="ky-KG"/>
        </w:rPr>
      </w:pPr>
      <w:r>
        <w:rPr>
          <w:rFonts w:ascii="Times New Roman" w:eastAsia="Calibri" w:hAnsi="Times New Roman" w:cs="Times New Roman"/>
          <w:sz w:val="24"/>
          <w:szCs w:val="24"/>
          <w:lang w:val="ky-KG"/>
        </w:rPr>
        <w:t xml:space="preserve"> </w:t>
      </w:r>
      <w:r>
        <w:rPr>
          <w:rFonts w:ascii="Times New Roman" w:eastAsia="Calibri" w:hAnsi="Times New Roman" w:cs="Times New Roman"/>
          <w:b/>
          <w:sz w:val="24"/>
          <w:szCs w:val="24"/>
          <w:lang w:val="ky-KG"/>
        </w:rPr>
        <w:t>Таблица 4.1.</w:t>
      </w:r>
    </w:p>
    <w:tbl>
      <w:tblPr>
        <w:tblW w:w="100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7"/>
        <w:gridCol w:w="2013"/>
        <w:gridCol w:w="1867"/>
        <w:gridCol w:w="2057"/>
      </w:tblGrid>
      <w:tr w:rsidR="006A2A42">
        <w:trPr>
          <w:trHeight w:val="255"/>
        </w:trPr>
        <w:tc>
          <w:tcPr>
            <w:tcW w:w="4117" w:type="dxa"/>
          </w:tcPr>
          <w:p w:rsidR="006A2A42" w:rsidRDefault="00735776">
            <w:pPr>
              <w:spacing w:after="0" w:line="240" w:lineRule="auto"/>
              <w:jc w:val="both"/>
              <w:rPr>
                <w:rFonts w:ascii="Times New Roman" w:hAnsi="Times New Roman"/>
                <w:b/>
                <w:sz w:val="24"/>
                <w:szCs w:val="24"/>
                <w:lang w:val="ky-KG"/>
              </w:rPr>
            </w:pPr>
            <w:r>
              <w:rPr>
                <w:rFonts w:ascii="Times New Roman" w:hAnsi="Times New Roman"/>
                <w:b/>
                <w:sz w:val="24"/>
                <w:szCs w:val="24"/>
                <w:lang w:val="ky-KG"/>
              </w:rPr>
              <w:t>Ученая степень</w:t>
            </w:r>
          </w:p>
        </w:tc>
        <w:tc>
          <w:tcPr>
            <w:tcW w:w="2013" w:type="dxa"/>
          </w:tcPr>
          <w:p w:rsidR="006A2A42" w:rsidRDefault="00735776">
            <w:pPr>
              <w:spacing w:after="0" w:line="240" w:lineRule="auto"/>
              <w:jc w:val="both"/>
              <w:rPr>
                <w:rFonts w:ascii="Times New Roman" w:hAnsi="Times New Roman"/>
                <w:b/>
                <w:sz w:val="24"/>
                <w:szCs w:val="24"/>
                <w:lang w:val="ky-KG"/>
              </w:rPr>
            </w:pPr>
            <w:r>
              <w:rPr>
                <w:rFonts w:ascii="Times New Roman" w:hAnsi="Times New Roman"/>
                <w:b/>
                <w:sz w:val="24"/>
                <w:szCs w:val="24"/>
                <w:lang w:val="ky-KG"/>
              </w:rPr>
              <w:t>количество</w:t>
            </w:r>
          </w:p>
        </w:tc>
        <w:tc>
          <w:tcPr>
            <w:tcW w:w="1867" w:type="dxa"/>
          </w:tcPr>
          <w:p w:rsidR="006A2A42" w:rsidRDefault="00735776">
            <w:pPr>
              <w:spacing w:after="0" w:line="240" w:lineRule="auto"/>
              <w:jc w:val="both"/>
              <w:rPr>
                <w:rFonts w:ascii="Times New Roman" w:hAnsi="Times New Roman"/>
                <w:b/>
                <w:sz w:val="24"/>
                <w:szCs w:val="24"/>
                <w:lang w:val="ky-KG"/>
              </w:rPr>
            </w:pPr>
            <w:r>
              <w:rPr>
                <w:rFonts w:ascii="Times New Roman" w:hAnsi="Times New Roman"/>
                <w:b/>
                <w:sz w:val="24"/>
                <w:szCs w:val="24"/>
                <w:lang w:val="ky-KG"/>
              </w:rPr>
              <w:t>Штат</w:t>
            </w:r>
          </w:p>
        </w:tc>
        <w:tc>
          <w:tcPr>
            <w:tcW w:w="2057" w:type="dxa"/>
          </w:tcPr>
          <w:p w:rsidR="006A2A42" w:rsidRDefault="00735776">
            <w:pPr>
              <w:spacing w:after="0" w:line="240" w:lineRule="auto"/>
              <w:jc w:val="both"/>
              <w:rPr>
                <w:rFonts w:ascii="Times New Roman" w:hAnsi="Times New Roman"/>
                <w:b/>
                <w:sz w:val="24"/>
                <w:szCs w:val="24"/>
                <w:lang w:val="ky-KG"/>
              </w:rPr>
            </w:pPr>
            <w:r>
              <w:rPr>
                <w:rFonts w:ascii="Times New Roman" w:hAnsi="Times New Roman"/>
                <w:b/>
                <w:sz w:val="24"/>
                <w:szCs w:val="24"/>
                <w:lang w:val="ky-KG"/>
              </w:rPr>
              <w:t>совместители</w:t>
            </w:r>
          </w:p>
        </w:tc>
      </w:tr>
      <w:tr w:rsidR="006A2A42">
        <w:trPr>
          <w:trHeight w:val="255"/>
        </w:trPr>
        <w:tc>
          <w:tcPr>
            <w:tcW w:w="4117"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Доктор физико-математических наук</w:t>
            </w:r>
          </w:p>
        </w:tc>
        <w:tc>
          <w:tcPr>
            <w:tcW w:w="2013"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1</w:t>
            </w:r>
          </w:p>
        </w:tc>
        <w:tc>
          <w:tcPr>
            <w:tcW w:w="1867"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1</w:t>
            </w:r>
          </w:p>
        </w:tc>
        <w:tc>
          <w:tcPr>
            <w:tcW w:w="2057" w:type="dxa"/>
          </w:tcPr>
          <w:p w:rsidR="006A2A42" w:rsidRDefault="006A2A42">
            <w:pPr>
              <w:spacing w:after="0" w:line="240" w:lineRule="auto"/>
              <w:jc w:val="both"/>
              <w:rPr>
                <w:rFonts w:ascii="Times New Roman" w:hAnsi="Times New Roman"/>
                <w:b/>
                <w:sz w:val="24"/>
                <w:szCs w:val="24"/>
                <w:lang w:val="ky-KG"/>
              </w:rPr>
            </w:pPr>
          </w:p>
        </w:tc>
      </w:tr>
      <w:tr w:rsidR="006A2A42">
        <w:trPr>
          <w:trHeight w:val="255"/>
        </w:trPr>
        <w:tc>
          <w:tcPr>
            <w:tcW w:w="4117"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Кандидат экономических наук</w:t>
            </w:r>
          </w:p>
        </w:tc>
        <w:tc>
          <w:tcPr>
            <w:tcW w:w="2013" w:type="dxa"/>
          </w:tcPr>
          <w:p w:rsidR="006A2A42" w:rsidRDefault="00735776">
            <w:pPr>
              <w:spacing w:after="0" w:line="240" w:lineRule="auto"/>
              <w:jc w:val="both"/>
              <w:rPr>
                <w:rFonts w:ascii="Times New Roman" w:hAnsi="Times New Roman"/>
                <w:sz w:val="24"/>
                <w:szCs w:val="24"/>
              </w:rPr>
            </w:pPr>
            <w:r>
              <w:rPr>
                <w:rFonts w:ascii="Times New Roman" w:hAnsi="Times New Roman"/>
                <w:sz w:val="24"/>
                <w:szCs w:val="24"/>
              </w:rPr>
              <w:t>5</w:t>
            </w:r>
          </w:p>
        </w:tc>
        <w:tc>
          <w:tcPr>
            <w:tcW w:w="1867" w:type="dxa"/>
          </w:tcPr>
          <w:p w:rsidR="006A2A42" w:rsidRDefault="00735776">
            <w:pPr>
              <w:spacing w:after="0" w:line="240" w:lineRule="auto"/>
              <w:jc w:val="both"/>
              <w:rPr>
                <w:rFonts w:ascii="Times New Roman" w:hAnsi="Times New Roman"/>
                <w:sz w:val="24"/>
                <w:szCs w:val="24"/>
              </w:rPr>
            </w:pPr>
            <w:r>
              <w:rPr>
                <w:rFonts w:ascii="Times New Roman" w:hAnsi="Times New Roman"/>
                <w:sz w:val="24"/>
                <w:szCs w:val="24"/>
              </w:rPr>
              <w:t>3</w:t>
            </w:r>
          </w:p>
        </w:tc>
        <w:tc>
          <w:tcPr>
            <w:tcW w:w="2057"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2</w:t>
            </w:r>
          </w:p>
        </w:tc>
      </w:tr>
      <w:tr w:rsidR="006A2A42">
        <w:trPr>
          <w:trHeight w:val="255"/>
        </w:trPr>
        <w:tc>
          <w:tcPr>
            <w:tcW w:w="4117"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Кандидат исторических наук-доцент</w:t>
            </w:r>
          </w:p>
        </w:tc>
        <w:tc>
          <w:tcPr>
            <w:tcW w:w="2013" w:type="dxa"/>
          </w:tcPr>
          <w:p w:rsidR="006A2A42" w:rsidRDefault="00735776">
            <w:pPr>
              <w:spacing w:after="0" w:line="240" w:lineRule="auto"/>
              <w:jc w:val="both"/>
              <w:rPr>
                <w:rFonts w:ascii="Times New Roman" w:hAnsi="Times New Roman"/>
                <w:sz w:val="24"/>
                <w:szCs w:val="24"/>
              </w:rPr>
            </w:pPr>
            <w:r>
              <w:rPr>
                <w:rFonts w:ascii="Times New Roman" w:hAnsi="Times New Roman"/>
                <w:sz w:val="24"/>
                <w:szCs w:val="24"/>
              </w:rPr>
              <w:t>1</w:t>
            </w:r>
          </w:p>
        </w:tc>
        <w:tc>
          <w:tcPr>
            <w:tcW w:w="1867" w:type="dxa"/>
          </w:tcPr>
          <w:p w:rsidR="006A2A42" w:rsidRDefault="00735776">
            <w:pPr>
              <w:spacing w:after="0" w:line="240" w:lineRule="auto"/>
              <w:jc w:val="both"/>
              <w:rPr>
                <w:rFonts w:ascii="Times New Roman" w:hAnsi="Times New Roman"/>
                <w:sz w:val="24"/>
                <w:szCs w:val="24"/>
              </w:rPr>
            </w:pPr>
            <w:r>
              <w:rPr>
                <w:rFonts w:ascii="Times New Roman" w:hAnsi="Times New Roman"/>
                <w:sz w:val="24"/>
                <w:szCs w:val="24"/>
              </w:rPr>
              <w:t>1</w:t>
            </w:r>
          </w:p>
        </w:tc>
        <w:tc>
          <w:tcPr>
            <w:tcW w:w="2057" w:type="dxa"/>
          </w:tcPr>
          <w:p w:rsidR="006A2A42" w:rsidRDefault="006A2A42">
            <w:pPr>
              <w:spacing w:after="0" w:line="240" w:lineRule="auto"/>
              <w:jc w:val="both"/>
              <w:rPr>
                <w:rFonts w:ascii="Times New Roman" w:hAnsi="Times New Roman"/>
                <w:sz w:val="24"/>
                <w:szCs w:val="24"/>
                <w:lang w:val="ky-KG"/>
              </w:rPr>
            </w:pPr>
          </w:p>
        </w:tc>
      </w:tr>
      <w:tr w:rsidR="006A2A42">
        <w:trPr>
          <w:trHeight w:val="255"/>
        </w:trPr>
        <w:tc>
          <w:tcPr>
            <w:tcW w:w="4117" w:type="dxa"/>
          </w:tcPr>
          <w:p w:rsidR="006A2A42" w:rsidRDefault="00735776">
            <w:pPr>
              <w:spacing w:after="0" w:line="240" w:lineRule="auto"/>
              <w:rPr>
                <w:rFonts w:ascii="Times New Roman" w:hAnsi="Times New Roman"/>
                <w:sz w:val="24"/>
                <w:szCs w:val="24"/>
                <w:lang w:val="ky-KG"/>
              </w:rPr>
            </w:pPr>
            <w:r>
              <w:rPr>
                <w:rFonts w:ascii="Times New Roman" w:hAnsi="Times New Roman"/>
                <w:sz w:val="24"/>
                <w:szCs w:val="24"/>
                <w:lang w:val="ky-KG"/>
              </w:rPr>
              <w:t xml:space="preserve">Магистр </w:t>
            </w:r>
          </w:p>
        </w:tc>
        <w:tc>
          <w:tcPr>
            <w:tcW w:w="2013"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2</w:t>
            </w:r>
          </w:p>
        </w:tc>
        <w:tc>
          <w:tcPr>
            <w:tcW w:w="1867" w:type="dxa"/>
          </w:tcPr>
          <w:p w:rsidR="006A2A42" w:rsidRDefault="006A2A42">
            <w:pPr>
              <w:spacing w:after="0" w:line="240" w:lineRule="auto"/>
              <w:jc w:val="both"/>
              <w:rPr>
                <w:rFonts w:ascii="Times New Roman" w:hAnsi="Times New Roman"/>
                <w:sz w:val="24"/>
                <w:szCs w:val="24"/>
                <w:lang w:val="ky-KG"/>
              </w:rPr>
            </w:pPr>
          </w:p>
        </w:tc>
        <w:tc>
          <w:tcPr>
            <w:tcW w:w="2057"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2</w:t>
            </w:r>
          </w:p>
        </w:tc>
      </w:tr>
      <w:tr w:rsidR="006A2A42">
        <w:trPr>
          <w:trHeight w:val="255"/>
        </w:trPr>
        <w:tc>
          <w:tcPr>
            <w:tcW w:w="4117" w:type="dxa"/>
          </w:tcPr>
          <w:p w:rsidR="006A2A42" w:rsidRDefault="00735776">
            <w:pPr>
              <w:spacing w:after="0" w:line="240" w:lineRule="auto"/>
              <w:rPr>
                <w:rFonts w:ascii="Times New Roman" w:hAnsi="Times New Roman"/>
                <w:sz w:val="24"/>
                <w:szCs w:val="24"/>
                <w:lang w:val="ky-KG"/>
              </w:rPr>
            </w:pPr>
            <w:r>
              <w:rPr>
                <w:rFonts w:ascii="Times New Roman" w:hAnsi="Times New Roman"/>
                <w:sz w:val="24"/>
                <w:szCs w:val="24"/>
                <w:lang w:val="ky-KG"/>
              </w:rPr>
              <w:t>Аспирант</w:t>
            </w:r>
          </w:p>
        </w:tc>
        <w:tc>
          <w:tcPr>
            <w:tcW w:w="2013"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1</w:t>
            </w:r>
          </w:p>
        </w:tc>
        <w:tc>
          <w:tcPr>
            <w:tcW w:w="1867" w:type="dxa"/>
          </w:tcPr>
          <w:p w:rsidR="006A2A42" w:rsidRDefault="006A2A42">
            <w:pPr>
              <w:spacing w:after="0" w:line="240" w:lineRule="auto"/>
              <w:jc w:val="both"/>
              <w:rPr>
                <w:rFonts w:ascii="Times New Roman" w:hAnsi="Times New Roman"/>
                <w:sz w:val="24"/>
                <w:szCs w:val="24"/>
                <w:lang w:val="ky-KG"/>
              </w:rPr>
            </w:pPr>
          </w:p>
        </w:tc>
        <w:tc>
          <w:tcPr>
            <w:tcW w:w="2057"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1</w:t>
            </w:r>
          </w:p>
        </w:tc>
      </w:tr>
      <w:tr w:rsidR="006A2A42">
        <w:trPr>
          <w:trHeight w:val="269"/>
        </w:trPr>
        <w:tc>
          <w:tcPr>
            <w:tcW w:w="4117" w:type="dxa"/>
          </w:tcPr>
          <w:p w:rsidR="006A2A42" w:rsidRDefault="00735776">
            <w:pPr>
              <w:spacing w:after="0" w:line="240" w:lineRule="auto"/>
              <w:rPr>
                <w:rFonts w:ascii="Times New Roman" w:hAnsi="Times New Roman"/>
                <w:sz w:val="24"/>
                <w:szCs w:val="24"/>
                <w:lang w:val="ky-KG"/>
              </w:rPr>
            </w:pPr>
            <w:r>
              <w:rPr>
                <w:rFonts w:ascii="Times New Roman" w:hAnsi="Times New Roman"/>
                <w:sz w:val="24"/>
                <w:szCs w:val="24"/>
                <w:lang w:val="ky-KG"/>
              </w:rPr>
              <w:t>Преподаватель</w:t>
            </w:r>
          </w:p>
        </w:tc>
        <w:tc>
          <w:tcPr>
            <w:tcW w:w="2013"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6</w:t>
            </w:r>
          </w:p>
        </w:tc>
        <w:tc>
          <w:tcPr>
            <w:tcW w:w="1867"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3</w:t>
            </w:r>
          </w:p>
        </w:tc>
        <w:tc>
          <w:tcPr>
            <w:tcW w:w="2057" w:type="dxa"/>
          </w:tcPr>
          <w:p w:rsidR="006A2A42" w:rsidRDefault="00735776">
            <w:pPr>
              <w:spacing w:after="0" w:line="240" w:lineRule="auto"/>
              <w:jc w:val="both"/>
              <w:rPr>
                <w:rFonts w:ascii="Times New Roman" w:hAnsi="Times New Roman"/>
                <w:sz w:val="24"/>
                <w:szCs w:val="24"/>
                <w:lang w:val="ky-KG"/>
              </w:rPr>
            </w:pPr>
            <w:r>
              <w:rPr>
                <w:rFonts w:ascii="Times New Roman" w:hAnsi="Times New Roman"/>
                <w:sz w:val="24"/>
                <w:szCs w:val="24"/>
                <w:lang w:val="ky-KG"/>
              </w:rPr>
              <w:t>3</w:t>
            </w:r>
          </w:p>
        </w:tc>
      </w:tr>
      <w:tr w:rsidR="006A2A42">
        <w:trPr>
          <w:trHeight w:val="241"/>
        </w:trPr>
        <w:tc>
          <w:tcPr>
            <w:tcW w:w="4117" w:type="dxa"/>
          </w:tcPr>
          <w:p w:rsidR="006A2A42" w:rsidRDefault="00735776">
            <w:pPr>
              <w:spacing w:after="0" w:line="240" w:lineRule="auto"/>
              <w:rPr>
                <w:rFonts w:ascii="Times New Roman" w:hAnsi="Times New Roman"/>
                <w:sz w:val="24"/>
                <w:szCs w:val="24"/>
                <w:lang w:val="ky-KG"/>
              </w:rPr>
            </w:pPr>
            <w:r>
              <w:rPr>
                <w:rFonts w:ascii="Times New Roman" w:hAnsi="Times New Roman"/>
                <w:sz w:val="24"/>
                <w:szCs w:val="24"/>
                <w:lang w:val="ky-KG"/>
              </w:rPr>
              <w:t xml:space="preserve">Всего </w:t>
            </w:r>
          </w:p>
        </w:tc>
        <w:tc>
          <w:tcPr>
            <w:tcW w:w="2013" w:type="dxa"/>
          </w:tcPr>
          <w:p w:rsidR="006A2A42" w:rsidRDefault="00735776">
            <w:pPr>
              <w:spacing w:after="0" w:line="240" w:lineRule="auto"/>
              <w:jc w:val="both"/>
              <w:rPr>
                <w:rFonts w:ascii="Times New Roman" w:hAnsi="Times New Roman"/>
                <w:b/>
                <w:sz w:val="24"/>
                <w:szCs w:val="24"/>
                <w:lang w:val="ky-KG"/>
              </w:rPr>
            </w:pPr>
            <w:r>
              <w:rPr>
                <w:rFonts w:ascii="Times New Roman" w:hAnsi="Times New Roman"/>
                <w:b/>
                <w:sz w:val="24"/>
                <w:szCs w:val="24"/>
                <w:lang w:val="ky-KG"/>
              </w:rPr>
              <w:t>16</w:t>
            </w:r>
          </w:p>
        </w:tc>
        <w:tc>
          <w:tcPr>
            <w:tcW w:w="1867" w:type="dxa"/>
          </w:tcPr>
          <w:p w:rsidR="006A2A42" w:rsidRDefault="00735776">
            <w:pPr>
              <w:spacing w:after="0" w:line="240" w:lineRule="auto"/>
              <w:jc w:val="both"/>
              <w:rPr>
                <w:rFonts w:ascii="Times New Roman" w:hAnsi="Times New Roman"/>
                <w:b/>
                <w:sz w:val="24"/>
                <w:szCs w:val="24"/>
                <w:lang w:val="ky-KG"/>
              </w:rPr>
            </w:pPr>
            <w:r>
              <w:rPr>
                <w:rFonts w:ascii="Times New Roman" w:hAnsi="Times New Roman"/>
                <w:b/>
                <w:sz w:val="24"/>
                <w:szCs w:val="24"/>
                <w:lang w:val="ky-KG"/>
              </w:rPr>
              <w:t>8</w:t>
            </w:r>
          </w:p>
        </w:tc>
        <w:tc>
          <w:tcPr>
            <w:tcW w:w="2057" w:type="dxa"/>
          </w:tcPr>
          <w:p w:rsidR="006A2A42" w:rsidRDefault="00735776">
            <w:pPr>
              <w:spacing w:after="0" w:line="240" w:lineRule="auto"/>
              <w:jc w:val="both"/>
              <w:rPr>
                <w:rFonts w:ascii="Times New Roman" w:hAnsi="Times New Roman"/>
                <w:b/>
                <w:sz w:val="24"/>
                <w:szCs w:val="24"/>
                <w:lang w:val="ky-KG"/>
              </w:rPr>
            </w:pPr>
            <w:r>
              <w:rPr>
                <w:rFonts w:ascii="Times New Roman" w:hAnsi="Times New Roman"/>
                <w:b/>
                <w:sz w:val="24"/>
                <w:szCs w:val="24"/>
                <w:lang w:val="ky-KG"/>
              </w:rPr>
              <w:t>8</w:t>
            </w:r>
          </w:p>
        </w:tc>
      </w:tr>
    </w:tbl>
    <w:p w:rsidR="006A2A42" w:rsidRDefault="006A2A42">
      <w:pPr>
        <w:spacing w:after="0" w:line="240" w:lineRule="auto"/>
        <w:jc w:val="both"/>
        <w:rPr>
          <w:rFonts w:ascii="Times New Roman" w:eastAsia="Calibri" w:hAnsi="Times New Roman" w:cs="Times New Roman"/>
          <w:b/>
          <w:bCs/>
          <w:sz w:val="24"/>
          <w:szCs w:val="24"/>
        </w:rPr>
      </w:pPr>
    </w:p>
    <w:p w:rsidR="006A2A42" w:rsidRDefault="00735776">
      <w:pPr>
        <w:spacing w:after="0" w:line="240" w:lineRule="auto"/>
        <w:jc w:val="both"/>
        <w:rPr>
          <w:rFonts w:ascii="Times New Roman" w:eastAsia="Calibri" w:hAnsi="Times New Roman" w:cs="Times New Roman"/>
          <w:b/>
          <w:bCs/>
          <w:i/>
          <w:iCs/>
          <w:color w:val="5B9BD5" w:themeColor="accent1"/>
          <w:sz w:val="24"/>
          <w:szCs w:val="24"/>
        </w:rPr>
      </w:pPr>
      <w:r>
        <w:rPr>
          <w:rFonts w:ascii="Times New Roman" w:eastAsia="Calibri" w:hAnsi="Times New Roman" w:cs="Times New Roman"/>
          <w:b/>
          <w:bCs/>
          <w:i/>
          <w:iCs/>
          <w:color w:val="5B9BD5" w:themeColor="accent1"/>
          <w:sz w:val="24"/>
          <w:szCs w:val="24"/>
        </w:rPr>
        <w:t>Приложение 4.1.1. Анкеты ППС программы СПО</w:t>
      </w:r>
    </w:p>
    <w:p w:rsidR="006A2A42" w:rsidRDefault="006A2A42">
      <w:pPr>
        <w:spacing w:after="0" w:line="240" w:lineRule="auto"/>
        <w:jc w:val="both"/>
        <w:rPr>
          <w:rFonts w:ascii="Times New Roman" w:eastAsia="Calibri" w:hAnsi="Times New Roman" w:cs="Times New Roman"/>
          <w:b/>
          <w:bCs/>
          <w:sz w:val="24"/>
          <w:szCs w:val="24"/>
        </w:rPr>
      </w:pPr>
    </w:p>
    <w:p w:rsidR="006A2A42" w:rsidRDefault="00735776">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spacing w:after="0" w:line="240" w:lineRule="auto"/>
        <w:ind w:firstLine="709"/>
        <w:jc w:val="both"/>
        <w:rPr>
          <w:rFonts w:ascii="Times New Roman" w:eastAsia="Times New Roman" w:hAnsi="Times New Roman" w:cs="Times New Roman"/>
          <w:b/>
          <w:sz w:val="24"/>
          <w:szCs w:val="24"/>
          <w:u w:val="single"/>
          <w:lang w:val="ky-KG" w:eastAsia="ru-RU"/>
        </w:rPr>
      </w:pPr>
    </w:p>
    <w:p w:rsidR="006A2A42" w:rsidRDefault="00735776">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Критерий 4.2. В образовательной программе созданы условия для подбора, мотивации и закрепления педагогов, а также для регулярного повышения квалификации преподавательского и учебно-вспомогательного персонала по инновационным образовательным методам и технологиям;</w:t>
      </w:r>
    </w:p>
    <w:p w:rsidR="006A2A42" w:rsidRDefault="006A2A42">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p>
    <w:p w:rsidR="006A2A42" w:rsidRDefault="0073577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АГУПКР им. </w:t>
      </w:r>
      <w:proofErr w:type="spellStart"/>
      <w:r>
        <w:rPr>
          <w:rFonts w:ascii="Times New Roman" w:eastAsia="Times New Roman" w:hAnsi="Times New Roman" w:cs="Times New Roman"/>
          <w:sz w:val="24"/>
          <w:szCs w:val="24"/>
        </w:rPr>
        <w:t>Ж.Абдрахманова</w:t>
      </w:r>
      <w:proofErr w:type="spellEnd"/>
      <w:r>
        <w:rPr>
          <w:rFonts w:ascii="Times New Roman" w:eastAsia="Times New Roman" w:hAnsi="Times New Roman" w:cs="Times New Roman"/>
          <w:sz w:val="24"/>
          <w:szCs w:val="24"/>
        </w:rPr>
        <w:t xml:space="preserve"> демонстрирует комплексный и системный подход к решению задач подбора, мотивации, закрепления и развития преподавательского состава, создавая благоприятные условия для их профессионального роста и реализации образовательных и научных инициатив.</w:t>
      </w:r>
    </w:p>
    <w:p w:rsidR="006A2A42" w:rsidRDefault="006A2A42">
      <w:pPr>
        <w:jc w:val="both"/>
        <w:rPr>
          <w:rFonts w:ascii="Times New Roman" w:eastAsia="Times New Roman" w:hAnsi="Times New Roman" w:cs="Times New Roman"/>
          <w:sz w:val="24"/>
          <w:szCs w:val="24"/>
        </w:rPr>
      </w:pPr>
    </w:p>
    <w:p w:rsidR="006A2A42" w:rsidRDefault="00735776">
      <w:pPr>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Условия для работы и профессионального развития педагогов</w:t>
      </w:r>
    </w:p>
    <w:p w:rsidR="006A2A42" w:rsidRDefault="00735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АГУПКР созданы комфортные условия для работы педагогов, включая:</w:t>
      </w:r>
    </w:p>
    <w:p w:rsidR="006A2A42" w:rsidRDefault="00735776">
      <w:pPr>
        <w:numPr>
          <w:ilvl w:val="0"/>
          <w:numId w:val="13"/>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Инфраструктура:</w:t>
      </w:r>
    </w:p>
    <w:p w:rsidR="006A2A42" w:rsidRDefault="00735776">
      <w:pPr>
        <w:numPr>
          <w:ilvl w:val="1"/>
          <w:numId w:val="13"/>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повышения качества образовательного процесса функционирует читальный зал с доступом в интернет. </w:t>
      </w:r>
    </w:p>
    <w:p w:rsidR="006A2A42" w:rsidRDefault="00735776">
      <w:pPr>
        <w:numPr>
          <w:ilvl w:val="0"/>
          <w:numId w:val="13"/>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Организация горячего питания:</w:t>
      </w:r>
    </w:p>
    <w:p w:rsidR="006A2A42" w:rsidRDefault="00735776">
      <w:pPr>
        <w:numPr>
          <w:ilvl w:val="1"/>
          <w:numId w:val="13"/>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сотрудников и студентов работает столовая на 25 посадочных мест с доступными ценами, что обеспечивает комфортные условия в течение учебного и рабочего дня.</w:t>
      </w:r>
    </w:p>
    <w:p w:rsidR="006A2A42" w:rsidRDefault="00735776">
      <w:pPr>
        <w:numPr>
          <w:ilvl w:val="0"/>
          <w:numId w:val="13"/>
        </w:numPr>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Мотивация и стимулирование педагогов</w:t>
      </w:r>
    </w:p>
    <w:p w:rsidR="006A2A42" w:rsidRDefault="00735776">
      <w:pPr>
        <w:numPr>
          <w:ilvl w:val="1"/>
          <w:numId w:val="14"/>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 преподаватели награждаются Почётными грамотами от ВУЗа, Министерства образования и науки КР, органов местного самоуправления и других ведомств.</w:t>
      </w:r>
    </w:p>
    <w:p w:rsidR="006A2A42" w:rsidRDefault="00735776">
      <w:pPr>
        <w:numPr>
          <w:ilvl w:val="1"/>
          <w:numId w:val="14"/>
        </w:num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Материальное стимулирование включает денежные премии, выплаты к праздникам (день пожилых людей, 23 февраля, 8 марта)</w:t>
      </w:r>
    </w:p>
    <w:p w:rsidR="006A2A42" w:rsidRDefault="00735776">
      <w:pPr>
        <w:numPr>
          <w:ilvl w:val="0"/>
          <w:numId w:val="13"/>
        </w:num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Профессиональное развитие педагогов</w:t>
      </w:r>
    </w:p>
    <w:p w:rsidR="006A2A42" w:rsidRDefault="007357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Регулярные курсы повышения квалификации, тренинги и семинары по использованию инновационных методов обучения (цифровые технологии, проектная методика, интерактивные подходы) способствуют профессиональному росту преподавателей. Администрация активно поддерживает адаптацию молодых педагогов через систему наставничества.</w:t>
      </w:r>
    </w:p>
    <w:p w:rsidR="006A2A42" w:rsidRDefault="002C58AF">
      <w:pPr>
        <w:jc w:val="both"/>
        <w:rPr>
          <w:rFonts w:ascii="Times New Roman" w:hAnsi="Times New Roman" w:cs="Times New Roman"/>
          <w:i/>
          <w:color w:val="5B9BD5" w:themeColor="accent1"/>
          <w:sz w:val="24"/>
          <w:szCs w:val="24"/>
          <w:u w:val="single"/>
        </w:rPr>
      </w:pPr>
      <w:hyperlink r:id="rId58" w:history="1">
        <w:r w:rsidR="00735776">
          <w:rPr>
            <w:rStyle w:val="a4"/>
            <w:rFonts w:ascii="Times New Roman" w:hAnsi="Times New Roman" w:cs="Times New Roman"/>
            <w:i/>
            <w:color w:val="5B9BD5" w:themeColor="accent1"/>
            <w:sz w:val="24"/>
            <w:szCs w:val="24"/>
          </w:rPr>
          <w:t>Приложение 4.2.2  Положение о премирование и оказание материальной помощи работникам АГУПКР</w:t>
        </w:r>
      </w:hyperlink>
      <w:r w:rsidR="00735776">
        <w:rPr>
          <w:rFonts w:ascii="Times New Roman" w:hAnsi="Times New Roman" w:cs="Times New Roman"/>
          <w:i/>
          <w:color w:val="5B9BD5" w:themeColor="accent1"/>
          <w:sz w:val="24"/>
          <w:szCs w:val="24"/>
          <w:u w:val="single"/>
        </w:rPr>
        <w:t xml:space="preserve"> </w:t>
      </w:r>
    </w:p>
    <w:p w:rsidR="006A2A42" w:rsidRDefault="002C58AF">
      <w:pPr>
        <w:jc w:val="both"/>
        <w:rPr>
          <w:rFonts w:ascii="Times New Roman" w:hAnsi="Times New Roman" w:cs="Times New Roman"/>
          <w:i/>
          <w:color w:val="5B9BD5" w:themeColor="accent1"/>
          <w:sz w:val="24"/>
          <w:szCs w:val="24"/>
          <w:u w:val="single"/>
        </w:rPr>
      </w:pPr>
      <w:hyperlink r:id="rId59" w:history="1">
        <w:r w:rsidR="00735776">
          <w:rPr>
            <w:rStyle w:val="a4"/>
            <w:rFonts w:ascii="Times New Roman" w:hAnsi="Times New Roman" w:cs="Times New Roman"/>
            <w:i/>
            <w:color w:val="5B9BD5" w:themeColor="accent1"/>
            <w:sz w:val="24"/>
            <w:szCs w:val="24"/>
          </w:rPr>
          <w:t>Приложение 4.2.3 Почетные грамоты ППС</w:t>
        </w:r>
      </w:hyperlink>
      <w:r w:rsidR="00735776">
        <w:rPr>
          <w:rFonts w:ascii="Times New Roman" w:hAnsi="Times New Roman" w:cs="Times New Roman"/>
          <w:i/>
          <w:color w:val="5B9BD5" w:themeColor="accent1"/>
          <w:sz w:val="24"/>
          <w:szCs w:val="24"/>
          <w:u w:val="single"/>
        </w:rPr>
        <w:t xml:space="preserve"> </w:t>
      </w:r>
    </w:p>
    <w:p w:rsidR="006A2A42" w:rsidRDefault="002C58AF">
      <w:pPr>
        <w:spacing w:after="0" w:line="240" w:lineRule="auto"/>
        <w:jc w:val="both"/>
        <w:rPr>
          <w:rStyle w:val="a4"/>
          <w:rFonts w:ascii="Times New Roman" w:hAnsi="Times New Roman" w:cs="Times New Roman"/>
          <w:i/>
          <w:color w:val="5B9BD5" w:themeColor="accent1"/>
          <w:sz w:val="24"/>
          <w:szCs w:val="24"/>
        </w:rPr>
      </w:pPr>
      <w:hyperlink r:id="rId60" w:history="1">
        <w:r w:rsidR="00735776">
          <w:rPr>
            <w:rStyle w:val="a4"/>
            <w:rFonts w:ascii="Times New Roman" w:hAnsi="Times New Roman" w:cs="Times New Roman"/>
            <w:i/>
            <w:color w:val="5B9BD5" w:themeColor="accent1"/>
            <w:sz w:val="24"/>
            <w:szCs w:val="24"/>
          </w:rPr>
          <w:t xml:space="preserve">Приложение 4.2.4. Сертификаты преподавателей </w:t>
        </w:r>
      </w:hyperlink>
    </w:p>
    <w:p w:rsidR="006A2A42" w:rsidRDefault="006A2A42">
      <w:pPr>
        <w:spacing w:after="0" w:line="240" w:lineRule="auto"/>
        <w:jc w:val="both"/>
        <w:rPr>
          <w:rStyle w:val="a4"/>
          <w:rFonts w:ascii="Times New Roman" w:hAnsi="Times New Roman" w:cs="Times New Roman"/>
          <w:i/>
          <w:color w:val="C00000"/>
          <w:sz w:val="24"/>
          <w:szCs w:val="24"/>
        </w:rPr>
      </w:pPr>
    </w:p>
    <w:p w:rsidR="006A2A42" w:rsidRDefault="006A2A42">
      <w:pPr>
        <w:spacing w:after="0" w:line="240" w:lineRule="auto"/>
        <w:jc w:val="both"/>
        <w:rPr>
          <w:rStyle w:val="a4"/>
          <w:rFonts w:ascii="Times New Roman" w:hAnsi="Times New Roman" w:cs="Times New Roman"/>
          <w:i/>
          <w:color w:val="C00000"/>
          <w:sz w:val="24"/>
          <w:szCs w:val="24"/>
        </w:rPr>
      </w:pPr>
    </w:p>
    <w:p w:rsidR="006A2A42" w:rsidRDefault="00735776">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Критерий выполняется.</w:t>
      </w:r>
    </w:p>
    <w:p w:rsidR="006A2A42" w:rsidRDefault="006A2A42">
      <w:pPr>
        <w:spacing w:after="0" w:line="240" w:lineRule="auto"/>
        <w:jc w:val="both"/>
        <w:rPr>
          <w:rStyle w:val="a4"/>
          <w:rFonts w:ascii="Times New Roman" w:hAnsi="Times New Roman" w:cs="Times New Roman"/>
          <w:i/>
          <w:color w:val="C00000"/>
          <w:sz w:val="24"/>
          <w:szCs w:val="24"/>
        </w:rPr>
      </w:pPr>
    </w:p>
    <w:p w:rsidR="006A2A42" w:rsidRDefault="006A2A42">
      <w:pPr>
        <w:spacing w:after="0" w:line="240" w:lineRule="auto"/>
        <w:jc w:val="both"/>
        <w:rPr>
          <w:rStyle w:val="a4"/>
          <w:rFonts w:ascii="Times New Roman" w:hAnsi="Times New Roman" w:cs="Times New Roman"/>
          <w:i/>
          <w:color w:val="C00000"/>
          <w:sz w:val="24"/>
          <w:szCs w:val="24"/>
        </w:rPr>
      </w:pPr>
    </w:p>
    <w:p w:rsidR="006A2A42" w:rsidRDefault="00735776">
      <w:pPr>
        <w:shd w:val="clear" w:color="auto" w:fill="FFFFFF"/>
        <w:spacing w:after="60"/>
        <w:rPr>
          <w:rFonts w:ascii="Times New Roman" w:eastAsia="Calibri" w:hAnsi="Times New Roman" w:cs="Times New Roman"/>
          <w:b/>
          <w:sz w:val="24"/>
          <w:szCs w:val="24"/>
        </w:rPr>
      </w:pPr>
      <w:r>
        <w:rPr>
          <w:rFonts w:ascii="Times New Roman" w:eastAsia="Calibri" w:hAnsi="Times New Roman" w:cs="Times New Roman"/>
          <w:b/>
          <w:sz w:val="24"/>
          <w:szCs w:val="24"/>
        </w:rPr>
        <w:t>Критерий 4.3</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П</w:t>
      </w:r>
      <w:r>
        <w:rPr>
          <w:rFonts w:ascii="Times New Roman" w:eastAsia="Calibri" w:hAnsi="Times New Roman" w:cs="Times New Roman"/>
          <w:b/>
          <w:sz w:val="24"/>
          <w:szCs w:val="24"/>
        </w:rPr>
        <w:t>едагоги регулярно выпускают и совершенствуют учебные пособия, учебники и другие методические разработки.</w:t>
      </w:r>
    </w:p>
    <w:p w:rsidR="006A2A42" w:rsidRPr="00735776" w:rsidRDefault="00735776">
      <w:pPr>
        <w:ind w:firstLine="708"/>
        <w:contextualSpacing/>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sz w:val="24"/>
          <w:szCs w:val="24"/>
          <w:lang w:eastAsia="ru-RU"/>
        </w:rPr>
        <w:t xml:space="preserve">Преподаватели программы СПО работают над </w:t>
      </w:r>
      <w:proofErr w:type="gramStart"/>
      <w:r>
        <w:rPr>
          <w:rFonts w:ascii="Times New Roman" w:eastAsia="Times New Roman" w:hAnsi="Times New Roman" w:cs="Times New Roman"/>
          <w:bCs/>
          <w:sz w:val="24"/>
          <w:szCs w:val="24"/>
          <w:lang w:eastAsia="ru-RU"/>
        </w:rPr>
        <w:t>пособиями,  соответствующими</w:t>
      </w:r>
      <w:proofErr w:type="gramEnd"/>
      <w:r>
        <w:rPr>
          <w:rFonts w:ascii="Times New Roman" w:eastAsia="Times New Roman" w:hAnsi="Times New Roman" w:cs="Times New Roman"/>
          <w:bCs/>
          <w:sz w:val="24"/>
          <w:szCs w:val="24"/>
          <w:lang w:eastAsia="ru-RU"/>
        </w:rPr>
        <w:t xml:space="preserve"> программе, Государственному образовательному стандарту (Типовому рабочему учебному плану и квалификационной характеристике), потребностям рынка труда и способствующими повышению качества образования. Обсуждение вопросов по разработке </w:t>
      </w:r>
      <w:r>
        <w:rPr>
          <w:rFonts w:ascii="Times New Roman" w:eastAsia="Times New Roman" w:hAnsi="Times New Roman" w:cs="Times New Roman"/>
          <w:bCs/>
          <w:sz w:val="24"/>
          <w:szCs w:val="24"/>
          <w:lang w:eastAsia="ru-RU"/>
        </w:rPr>
        <w:lastRenderedPageBreak/>
        <w:t xml:space="preserve">методического материала проходит на заседаниях </w:t>
      </w:r>
      <w:r>
        <w:rPr>
          <w:rFonts w:ascii="Times New Roman" w:eastAsia="Times New Roman" w:hAnsi="Times New Roman" w:cs="Times New Roman"/>
          <w:bCs/>
          <w:color w:val="000000" w:themeColor="text1"/>
          <w:sz w:val="24"/>
          <w:szCs w:val="24"/>
          <w:lang w:eastAsia="ru-RU"/>
        </w:rPr>
        <w:t>учебно-методического совета. Периодически</w:t>
      </w:r>
      <w:r w:rsidRPr="00735776">
        <w:rPr>
          <w:rFonts w:ascii="Times New Roman" w:eastAsia="Times New Roman" w:hAnsi="Times New Roman" w:cs="Times New Roman"/>
          <w:bCs/>
          <w:color w:val="000000" w:themeColor="text1"/>
          <w:sz w:val="24"/>
          <w:szCs w:val="24"/>
          <w:lang w:eastAsia="ru-RU"/>
        </w:rPr>
        <w:t xml:space="preserve"> преподаватели СПО участвуют на конференциях с докладами с последующей публикацией статей.</w:t>
      </w:r>
      <w:hyperlink r:id="rId61" w:history="1">
        <w:r>
          <w:rPr>
            <w:rFonts w:ascii="Times New Roman" w:hAnsi="Times New Roman" w:cs="Times New Roman"/>
            <w:color w:val="0000FF"/>
            <w:sz w:val="24"/>
            <w:szCs w:val="24"/>
            <w:u w:val="single"/>
          </w:rPr>
          <w:t>www.apap.kg</w:t>
        </w:r>
      </w:hyperlink>
    </w:p>
    <w:p w:rsidR="006A2A42" w:rsidRDefault="006A2A42">
      <w:pPr>
        <w:shd w:val="clear" w:color="auto" w:fill="FFFFFF"/>
        <w:spacing w:after="60"/>
        <w:rPr>
          <w:rFonts w:ascii="Times New Roman" w:eastAsia="Times New Roman" w:hAnsi="Times New Roman" w:cs="Times New Roman"/>
          <w:b/>
          <w:sz w:val="24"/>
          <w:szCs w:val="24"/>
          <w:lang w:eastAsia="ru-RU"/>
        </w:rPr>
      </w:pPr>
    </w:p>
    <w:p w:rsidR="006A2A42" w:rsidRDefault="00735776">
      <w:pPr>
        <w:shd w:val="clear" w:color="auto" w:fill="FFFFFF"/>
        <w:spacing w:after="6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Критерий выполняется</w:t>
      </w:r>
    </w:p>
    <w:p w:rsidR="006A2A42" w:rsidRDefault="006A2A42">
      <w:pPr>
        <w:shd w:val="clear" w:color="auto" w:fill="FFFFFF"/>
        <w:spacing w:after="60"/>
        <w:rPr>
          <w:rFonts w:ascii="Times New Roman" w:eastAsia="Calibri" w:hAnsi="Times New Roman" w:cs="Times New Roman"/>
          <w:b/>
          <w:i/>
          <w:sz w:val="24"/>
          <w:szCs w:val="24"/>
          <w:u w:val="single"/>
        </w:rPr>
      </w:pPr>
    </w:p>
    <w:p w:rsidR="006A2A42" w:rsidRDefault="00735776">
      <w:pPr>
        <w:shd w:val="clear" w:color="auto" w:fill="FFFFFF"/>
        <w:spacing w:after="60"/>
        <w:rPr>
          <w:rFonts w:ascii="Times New Roman" w:eastAsia="Times New Roman" w:hAnsi="Times New Roman" w:cs="Times New Roman"/>
          <w:b/>
          <w:sz w:val="24"/>
          <w:szCs w:val="24"/>
        </w:rPr>
      </w:pPr>
      <w:r>
        <w:rPr>
          <w:rFonts w:ascii="Times New Roman" w:eastAsia="Calibri" w:hAnsi="Times New Roman" w:cs="Times New Roman"/>
          <w:b/>
          <w:sz w:val="24"/>
          <w:szCs w:val="24"/>
        </w:rPr>
        <w:t>Критерий 4.4</w:t>
      </w:r>
      <w:r>
        <w:rPr>
          <w:rFonts w:ascii="Times New Roman" w:eastAsia="Calibri" w:hAnsi="Times New Roman" w:cs="Times New Roman"/>
          <w:sz w:val="24"/>
          <w:szCs w:val="24"/>
        </w:rPr>
        <w:t xml:space="preserve">. </w:t>
      </w:r>
      <w:r>
        <w:rPr>
          <w:rFonts w:ascii="Times New Roman" w:hAnsi="Times New Roman" w:cs="Times New Roman"/>
          <w:b/>
          <w:bCs/>
          <w:sz w:val="24"/>
          <w:szCs w:val="24"/>
        </w:rPr>
        <w:t>Обучающиеся образовательной программы</w:t>
      </w:r>
      <w:r>
        <w:rPr>
          <w:rFonts w:ascii="Times New Roman" w:hAnsi="Times New Roman" w:cs="Times New Roman"/>
          <w:sz w:val="24"/>
          <w:szCs w:val="24"/>
        </w:rPr>
        <w:t xml:space="preserve"> о</w:t>
      </w:r>
      <w:r>
        <w:rPr>
          <w:rFonts w:ascii="Times New Roman" w:eastAsia="Times New Roman" w:hAnsi="Times New Roman" w:cs="Times New Roman"/>
          <w:b/>
          <w:sz w:val="24"/>
          <w:szCs w:val="24"/>
        </w:rPr>
        <w:t>беспечены соответствующими человеческими ресурсами (кураторы, академические советники, воспитатели в общежитиях).</w:t>
      </w:r>
    </w:p>
    <w:p w:rsidR="006A2A42" w:rsidRDefault="00735776">
      <w:pPr>
        <w:ind w:firstLine="709"/>
        <w:jc w:val="both"/>
        <w:rPr>
          <w:rFonts w:ascii="Times New Roman" w:hAnsi="Times New Roman" w:cs="Times New Roman"/>
          <w:sz w:val="24"/>
          <w:szCs w:val="24"/>
        </w:rPr>
      </w:pPr>
      <w:r>
        <w:rPr>
          <w:rFonts w:ascii="Times New Roman" w:hAnsi="Times New Roman" w:cs="Times New Roman"/>
          <w:sz w:val="24"/>
          <w:szCs w:val="24"/>
        </w:rPr>
        <w:t xml:space="preserve">Студенты получают полную и своевременную информацию об образовательной программе по выбранной специальности из информационных пакетов, размещенных на сайте АГУПКР им. </w:t>
      </w:r>
      <w:proofErr w:type="spellStart"/>
      <w:r>
        <w:rPr>
          <w:rFonts w:ascii="Times New Roman" w:hAnsi="Times New Roman" w:cs="Times New Roman"/>
          <w:sz w:val="24"/>
          <w:szCs w:val="24"/>
        </w:rPr>
        <w:t>Ж.Абдрахманова</w:t>
      </w:r>
      <w:proofErr w:type="spellEnd"/>
      <w:r>
        <w:rPr>
          <w:rFonts w:ascii="Times New Roman" w:hAnsi="Times New Roman" w:cs="Times New Roman"/>
          <w:sz w:val="24"/>
          <w:szCs w:val="24"/>
        </w:rPr>
        <w:t xml:space="preserve"> и буклетов.  Программа СПО ежемесячно проводит кураторские часы, где ведут беседы на разные темы для всестороннего развития и обсуждаются текущие задачи и проблемы каждого студента.  </w:t>
      </w:r>
    </w:p>
    <w:p w:rsidR="006A2A42" w:rsidRDefault="00735776">
      <w:pPr>
        <w:jc w:val="both"/>
        <w:rPr>
          <w:rFonts w:ascii="Times New Roman" w:hAnsi="Times New Roman" w:cs="Times New Roman"/>
          <w:sz w:val="24"/>
          <w:szCs w:val="24"/>
        </w:rPr>
      </w:pPr>
      <w:r>
        <w:rPr>
          <w:rFonts w:ascii="Times New Roman" w:hAnsi="Times New Roman" w:cs="Times New Roman"/>
          <w:sz w:val="24"/>
          <w:szCs w:val="24"/>
        </w:rPr>
        <w:t xml:space="preserve">         Для быстрой и успешной ориентации студентов в научно-образовательном пространстве академии создан и развивается образовательный портал АВН, а также на сайте приводится полезная информация о структуре академии, организации обучения, студенческой жизни вне учебы.</w:t>
      </w:r>
    </w:p>
    <w:p w:rsidR="006A2A42" w:rsidRDefault="00735776">
      <w:pPr>
        <w:ind w:firstLine="640"/>
        <w:jc w:val="both"/>
        <w:rPr>
          <w:rFonts w:ascii="Times New Roman" w:hAnsi="Times New Roman"/>
          <w:sz w:val="24"/>
          <w:szCs w:val="24"/>
          <w:lang w:val="ky-KG"/>
        </w:rPr>
      </w:pPr>
      <w:r>
        <w:rPr>
          <w:rFonts w:ascii="Times New Roman" w:hAnsi="Times New Roman"/>
          <w:b/>
          <w:i/>
          <w:sz w:val="24"/>
          <w:szCs w:val="24"/>
        </w:rPr>
        <w:t xml:space="preserve"> </w:t>
      </w:r>
      <w:r>
        <w:rPr>
          <w:rFonts w:ascii="Times New Roman" w:eastAsia="Times New Roman" w:hAnsi="Times New Roman"/>
          <w:color w:val="000000"/>
          <w:spacing w:val="1"/>
          <w:sz w:val="24"/>
          <w:szCs w:val="24"/>
        </w:rPr>
        <w:t xml:space="preserve">В начале учебного года всем нуждающимся студентам (на основании их заявлений) академия предоставляет место проживание в студенческом общежитии, который расположен </w:t>
      </w:r>
      <w:r>
        <w:rPr>
          <w:rFonts w:ascii="Times New Roman" w:hAnsi="Times New Roman"/>
          <w:sz w:val="24"/>
          <w:szCs w:val="24"/>
        </w:rPr>
        <w:t xml:space="preserve">по адресу: г. Бишкек ул. К. </w:t>
      </w:r>
      <w:proofErr w:type="spellStart"/>
      <w:r>
        <w:rPr>
          <w:rFonts w:ascii="Times New Roman" w:hAnsi="Times New Roman"/>
          <w:sz w:val="24"/>
          <w:szCs w:val="24"/>
        </w:rPr>
        <w:t>Акиева</w:t>
      </w:r>
      <w:proofErr w:type="spellEnd"/>
      <w:r>
        <w:rPr>
          <w:rFonts w:ascii="Times New Roman" w:hAnsi="Times New Roman"/>
          <w:sz w:val="24"/>
          <w:szCs w:val="24"/>
        </w:rPr>
        <w:t xml:space="preserve"> №83</w:t>
      </w:r>
      <w:r>
        <w:rPr>
          <w:rFonts w:ascii="Times New Roman" w:hAnsi="Times New Roman"/>
          <w:sz w:val="28"/>
          <w:szCs w:val="28"/>
        </w:rPr>
        <w:t xml:space="preserve">. </w:t>
      </w:r>
    </w:p>
    <w:p w:rsidR="006A2A42" w:rsidRDefault="00735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Общежитие обеспечено следующими условиями для учебы, проживания и досуга: </w:t>
      </w:r>
    </w:p>
    <w:p w:rsidR="006A2A42" w:rsidRDefault="00735776">
      <w:pPr>
        <w:numPr>
          <w:ilvl w:val="0"/>
          <w:numId w:val="15"/>
        </w:numPr>
        <w:spacing w:after="200" w:line="276" w:lineRule="auto"/>
        <w:ind w:left="0"/>
        <w:contextualSpacing/>
        <w:jc w:val="both"/>
        <w:rPr>
          <w:rFonts w:ascii="Times New Roman" w:hAnsi="Times New Roman"/>
          <w:sz w:val="24"/>
          <w:szCs w:val="24"/>
        </w:rPr>
      </w:pPr>
      <w:r>
        <w:rPr>
          <w:rFonts w:ascii="Times New Roman" w:hAnsi="Times New Roman"/>
          <w:sz w:val="24"/>
          <w:szCs w:val="24"/>
        </w:rPr>
        <w:t>спальные помещения (комнаты);</w:t>
      </w:r>
    </w:p>
    <w:p w:rsidR="006A2A42" w:rsidRDefault="00735776">
      <w:pPr>
        <w:numPr>
          <w:ilvl w:val="0"/>
          <w:numId w:val="15"/>
        </w:numPr>
        <w:spacing w:after="200" w:line="276" w:lineRule="auto"/>
        <w:ind w:left="0"/>
        <w:contextualSpacing/>
        <w:jc w:val="both"/>
        <w:rPr>
          <w:rFonts w:ascii="Times New Roman" w:hAnsi="Times New Roman"/>
          <w:sz w:val="24"/>
          <w:szCs w:val="24"/>
        </w:rPr>
      </w:pPr>
      <w:r>
        <w:rPr>
          <w:rFonts w:ascii="Times New Roman" w:hAnsi="Times New Roman"/>
          <w:sz w:val="24"/>
          <w:szCs w:val="24"/>
        </w:rPr>
        <w:t>умывальными комнатами (на каждом этаже);</w:t>
      </w:r>
    </w:p>
    <w:p w:rsidR="006A2A42" w:rsidRDefault="00735776">
      <w:pPr>
        <w:numPr>
          <w:ilvl w:val="0"/>
          <w:numId w:val="15"/>
        </w:numPr>
        <w:spacing w:after="200" w:line="276" w:lineRule="auto"/>
        <w:ind w:left="0"/>
        <w:contextualSpacing/>
        <w:jc w:val="both"/>
        <w:rPr>
          <w:rFonts w:ascii="Times New Roman" w:hAnsi="Times New Roman"/>
          <w:sz w:val="24"/>
          <w:szCs w:val="24"/>
        </w:rPr>
      </w:pPr>
      <w:r>
        <w:rPr>
          <w:rFonts w:ascii="Times New Roman" w:hAnsi="Times New Roman"/>
          <w:sz w:val="24"/>
          <w:szCs w:val="24"/>
        </w:rPr>
        <w:t>комнаты бытового обслуживания (на каждом этаже);</w:t>
      </w:r>
    </w:p>
    <w:p w:rsidR="006A2A42" w:rsidRDefault="00735776">
      <w:pPr>
        <w:numPr>
          <w:ilvl w:val="0"/>
          <w:numId w:val="15"/>
        </w:numPr>
        <w:spacing w:after="200" w:line="276" w:lineRule="auto"/>
        <w:ind w:left="0"/>
        <w:contextualSpacing/>
        <w:jc w:val="both"/>
        <w:rPr>
          <w:rFonts w:ascii="Times New Roman" w:hAnsi="Times New Roman"/>
          <w:sz w:val="24"/>
          <w:szCs w:val="24"/>
        </w:rPr>
      </w:pPr>
      <w:r>
        <w:rPr>
          <w:rFonts w:ascii="Times New Roman" w:hAnsi="Times New Roman"/>
          <w:sz w:val="24"/>
          <w:szCs w:val="24"/>
        </w:rPr>
        <w:t>туалет общего пользования (на каждом этаже);</w:t>
      </w:r>
    </w:p>
    <w:p w:rsidR="006A2A42" w:rsidRDefault="00735776">
      <w:pPr>
        <w:numPr>
          <w:ilvl w:val="0"/>
          <w:numId w:val="15"/>
        </w:numPr>
        <w:spacing w:after="200" w:line="276" w:lineRule="auto"/>
        <w:ind w:left="0"/>
        <w:contextualSpacing/>
        <w:jc w:val="both"/>
        <w:rPr>
          <w:rFonts w:ascii="Times New Roman" w:hAnsi="Times New Roman"/>
          <w:sz w:val="24"/>
          <w:szCs w:val="24"/>
        </w:rPr>
      </w:pPr>
      <w:r>
        <w:rPr>
          <w:rFonts w:ascii="Times New Roman" w:hAnsi="Times New Roman"/>
          <w:sz w:val="24"/>
          <w:szCs w:val="24"/>
        </w:rPr>
        <w:t>душевая (на 1-этаже)</w:t>
      </w:r>
    </w:p>
    <w:p w:rsidR="006A2A42" w:rsidRDefault="006A2A42">
      <w:pPr>
        <w:spacing w:after="200" w:line="276" w:lineRule="auto"/>
        <w:ind w:left="-360"/>
        <w:contextualSpacing/>
        <w:jc w:val="both"/>
        <w:rPr>
          <w:rFonts w:ascii="Times New Roman" w:hAnsi="Times New Roman"/>
          <w:color w:val="5B9BD5" w:themeColor="accent1"/>
          <w:sz w:val="24"/>
          <w:szCs w:val="24"/>
        </w:rPr>
      </w:pPr>
    </w:p>
    <w:p w:rsidR="006A2A42" w:rsidRDefault="00735776">
      <w:pPr>
        <w:spacing w:after="200" w:line="276" w:lineRule="auto"/>
        <w:ind w:left="-360"/>
        <w:contextualSpacing/>
        <w:jc w:val="both"/>
        <w:rPr>
          <w:rFonts w:ascii="Times New Roman" w:hAnsi="Times New Roman"/>
          <w:i/>
          <w:iCs/>
          <w:color w:val="5B9BD5" w:themeColor="accent1"/>
          <w:sz w:val="24"/>
          <w:szCs w:val="24"/>
        </w:rPr>
      </w:pPr>
      <w:r>
        <w:rPr>
          <w:rFonts w:ascii="Times New Roman" w:hAnsi="Times New Roman"/>
          <w:i/>
          <w:iCs/>
          <w:color w:val="5B9BD5" w:themeColor="accent1"/>
          <w:sz w:val="24"/>
          <w:szCs w:val="24"/>
        </w:rPr>
        <w:t xml:space="preserve">Приложение 4.4.1 Список </w:t>
      </w:r>
      <w:proofErr w:type="gramStart"/>
      <w:r>
        <w:rPr>
          <w:rFonts w:ascii="Times New Roman" w:hAnsi="Times New Roman"/>
          <w:i/>
          <w:iCs/>
          <w:color w:val="5B9BD5" w:themeColor="accent1"/>
          <w:sz w:val="24"/>
          <w:szCs w:val="24"/>
        </w:rPr>
        <w:t>студентов</w:t>
      </w:r>
      <w:proofErr w:type="gramEnd"/>
      <w:r>
        <w:rPr>
          <w:rFonts w:ascii="Times New Roman" w:hAnsi="Times New Roman"/>
          <w:i/>
          <w:iCs/>
          <w:color w:val="5B9BD5" w:themeColor="accent1"/>
          <w:sz w:val="24"/>
          <w:szCs w:val="24"/>
        </w:rPr>
        <w:t xml:space="preserve"> проживающих в общежитии АГУПКР</w:t>
      </w:r>
    </w:p>
    <w:p w:rsidR="006A2A42" w:rsidRDefault="006A2A42">
      <w:pPr>
        <w:pStyle w:val="af0"/>
        <w:tabs>
          <w:tab w:val="left" w:pos="284"/>
        </w:tabs>
        <w:ind w:left="0"/>
        <w:jc w:val="both"/>
        <w:rPr>
          <w:rFonts w:ascii="Times New Roman" w:hAnsi="Times New Roman" w:cs="Times New Roman"/>
          <w:b/>
          <w:bCs/>
          <w:sz w:val="24"/>
          <w:szCs w:val="24"/>
        </w:rPr>
      </w:pPr>
    </w:p>
    <w:p w:rsidR="006A2A42" w:rsidRPr="004E2ADF" w:rsidRDefault="00735776">
      <w:pPr>
        <w:shd w:val="clear" w:color="auto" w:fill="FFFFFF"/>
        <w:spacing w:after="60"/>
        <w:rPr>
          <w:rFonts w:ascii="Times New Roman" w:eastAsia="Calibri" w:hAnsi="Times New Roman" w:cs="Times New Roman"/>
          <w:b/>
          <w:bCs/>
          <w:sz w:val="24"/>
          <w:szCs w:val="24"/>
          <w:highlight w:val="yellow"/>
        </w:rPr>
      </w:pPr>
      <w:r w:rsidRPr="004E2ADF">
        <w:rPr>
          <w:rFonts w:ascii="Times New Roman" w:eastAsia="Calibri" w:hAnsi="Times New Roman" w:cs="Times New Roman"/>
          <w:b/>
          <w:sz w:val="24"/>
          <w:szCs w:val="24"/>
          <w:highlight w:val="yellow"/>
        </w:rPr>
        <w:t>Критерий 4.5</w:t>
      </w:r>
      <w:r w:rsidRPr="004E2ADF">
        <w:rPr>
          <w:rFonts w:ascii="Times New Roman" w:eastAsia="Calibri" w:hAnsi="Times New Roman" w:cs="Times New Roman"/>
          <w:sz w:val="24"/>
          <w:szCs w:val="24"/>
          <w:highlight w:val="yellow"/>
        </w:rPr>
        <w:t>.</w:t>
      </w:r>
      <w:r w:rsidRPr="004E2ADF">
        <w:rPr>
          <w:rFonts w:eastAsiaTheme="minorEastAsia" w:hAnsi="Arial" w:cs="Arial"/>
          <w:color w:val="000000" w:themeColor="text1"/>
          <w:sz w:val="36"/>
          <w:szCs w:val="36"/>
          <w:highlight w:val="yellow"/>
          <w:lang w:eastAsia="ru-RU"/>
          <w14:shadow w14:blurRad="50800" w14:dist="38100" w14:dir="2700000" w14:sx="100000" w14:sy="100000" w14:kx="0" w14:ky="0" w14:algn="tl">
            <w14:srgbClr w14:val="000000">
              <w14:alpha w14:val="60000"/>
            </w14:srgbClr>
          </w14:shadow>
        </w:rPr>
        <w:t xml:space="preserve"> </w:t>
      </w:r>
      <w:r w:rsidRPr="004E2ADF">
        <w:rPr>
          <w:rFonts w:ascii="Times New Roman" w:eastAsia="Calibri" w:hAnsi="Times New Roman" w:cs="Times New Roman"/>
          <w:b/>
          <w:bCs/>
          <w:sz w:val="24"/>
          <w:szCs w:val="24"/>
          <w:highlight w:val="yellow"/>
        </w:rPr>
        <w:t xml:space="preserve">Образовательная программа </w:t>
      </w:r>
      <w:r w:rsidRPr="004E2ADF">
        <w:rPr>
          <w:rFonts w:ascii="Times New Roman" w:eastAsia="Calibri" w:hAnsi="Times New Roman" w:cs="Times New Roman"/>
          <w:b/>
          <w:bCs/>
          <w:sz w:val="24"/>
          <w:szCs w:val="24"/>
          <w:highlight w:val="yellow"/>
          <w:lang w:val="ky-KG"/>
        </w:rPr>
        <w:t>имеет методы и средства поощрения</w:t>
      </w:r>
      <w:r w:rsidRPr="004E2ADF">
        <w:rPr>
          <w:rFonts w:ascii="Times New Roman" w:eastAsia="Calibri" w:hAnsi="Times New Roman" w:cs="Times New Roman"/>
          <w:b/>
          <w:bCs/>
          <w:sz w:val="24"/>
          <w:szCs w:val="24"/>
          <w:highlight w:val="yellow"/>
        </w:rPr>
        <w:t xml:space="preserve"> педагогов за внедрение инновационных методов обучения и научно-исследовательских разработок.</w:t>
      </w:r>
    </w:p>
    <w:p w:rsidR="006A2A42" w:rsidRDefault="00735776">
      <w:pPr>
        <w:autoSpaceDE w:val="0"/>
        <w:autoSpaceDN w:val="0"/>
        <w:adjustRightInd w:val="0"/>
        <w:ind w:firstLine="644"/>
        <w:contextualSpacing/>
        <w:jc w:val="both"/>
        <w:rPr>
          <w:rFonts w:ascii="Times New Roman" w:eastAsia="Times New Roman" w:hAnsi="Times New Roman"/>
          <w:sz w:val="24"/>
          <w:szCs w:val="24"/>
          <w:lang w:val="ky-KG" w:eastAsia="ru-RU"/>
        </w:rPr>
      </w:pPr>
      <w:r w:rsidRPr="004E2ADF">
        <w:rPr>
          <w:rFonts w:ascii="Times New Roman" w:eastAsia="Times New Roman" w:hAnsi="Times New Roman"/>
          <w:sz w:val="24"/>
          <w:szCs w:val="24"/>
          <w:highlight w:val="yellow"/>
          <w:lang w:eastAsia="ru-RU"/>
        </w:rPr>
        <w:t xml:space="preserve">АГУПКР им. </w:t>
      </w:r>
      <w:proofErr w:type="spellStart"/>
      <w:proofErr w:type="gramStart"/>
      <w:r w:rsidRPr="004E2ADF">
        <w:rPr>
          <w:rFonts w:ascii="Times New Roman" w:eastAsia="Times New Roman" w:hAnsi="Times New Roman"/>
          <w:sz w:val="24"/>
          <w:szCs w:val="24"/>
          <w:highlight w:val="yellow"/>
          <w:lang w:eastAsia="ru-RU"/>
        </w:rPr>
        <w:t>Ж.Абдрахманова</w:t>
      </w:r>
      <w:proofErr w:type="spellEnd"/>
      <w:r w:rsidRPr="004E2ADF">
        <w:rPr>
          <w:rFonts w:ascii="Times New Roman" w:eastAsia="Times New Roman" w:hAnsi="Times New Roman"/>
          <w:sz w:val="24"/>
          <w:szCs w:val="24"/>
          <w:highlight w:val="yellow"/>
          <w:lang w:eastAsia="ru-RU"/>
        </w:rPr>
        <w:t xml:space="preserve">  </w:t>
      </w:r>
      <w:r w:rsidRPr="004E2ADF">
        <w:rPr>
          <w:rFonts w:ascii="Times New Roman" w:eastAsia="Times New Roman" w:hAnsi="Times New Roman"/>
          <w:sz w:val="24"/>
          <w:szCs w:val="24"/>
          <w:highlight w:val="yellow"/>
          <w:lang w:val="ky-KG" w:eastAsia="ru-RU"/>
        </w:rPr>
        <w:t>создает</w:t>
      </w:r>
      <w:proofErr w:type="gramEnd"/>
      <w:r w:rsidRPr="004E2ADF">
        <w:rPr>
          <w:rFonts w:ascii="Times New Roman" w:eastAsia="Times New Roman" w:hAnsi="Times New Roman"/>
          <w:sz w:val="24"/>
          <w:szCs w:val="24"/>
          <w:highlight w:val="yellow"/>
          <w:lang w:val="ky-KG" w:eastAsia="ru-RU"/>
        </w:rPr>
        <w:t xml:space="preserve"> условия для подбора, мотивации и закрепления преподавателей, а также для проведения научных исследований:</w:t>
      </w:r>
    </w:p>
    <w:p w:rsidR="006A2A42" w:rsidRDefault="00735776">
      <w:pPr>
        <w:numPr>
          <w:ilvl w:val="0"/>
          <w:numId w:val="16"/>
        </w:numPr>
        <w:spacing w:after="200" w:line="276" w:lineRule="auto"/>
        <w:ind w:left="0" w:firstLine="0"/>
        <w:contextualSpacing/>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Для создания комфортных условий и творческой реализации преподавателей функционирует библиотека, читальный зал с выходом в интернет;</w:t>
      </w:r>
    </w:p>
    <w:p w:rsidR="006A2A42" w:rsidRDefault="00735776">
      <w:pPr>
        <w:numPr>
          <w:ilvl w:val="0"/>
          <w:numId w:val="16"/>
        </w:numPr>
        <w:spacing w:after="200" w:line="276" w:lineRule="auto"/>
        <w:ind w:left="0" w:firstLine="0"/>
        <w:contextualSpacing/>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Моральное стимулирование преподавателей (награждение Почётными Грамотами КНУи МОиН КР, органов местного самоуправления, ведомственными наградами);</w:t>
      </w:r>
    </w:p>
    <w:p w:rsidR="006A2A42" w:rsidRDefault="00735776">
      <w:pPr>
        <w:numPr>
          <w:ilvl w:val="0"/>
          <w:numId w:val="16"/>
        </w:numPr>
        <w:spacing w:after="200" w:line="276" w:lineRule="auto"/>
        <w:ind w:left="0" w:firstLine="0"/>
        <w:contextualSpacing/>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Материальное стимулирование преподавателей (премирование на день пожелых людей,  новогодние подарки для сотрудников).</w:t>
      </w:r>
    </w:p>
    <w:p w:rsidR="006A2A42" w:rsidRDefault="00735776">
      <w:pPr>
        <w:numPr>
          <w:ilvl w:val="0"/>
          <w:numId w:val="16"/>
        </w:numPr>
        <w:spacing w:after="200" w:line="276" w:lineRule="auto"/>
        <w:ind w:left="0" w:firstLine="0"/>
        <w:contextualSpacing/>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lastRenderedPageBreak/>
        <w:t>Предусмотрен творческий отпуск для защиты кандидатских и докторских диссертаций;</w:t>
      </w:r>
    </w:p>
    <w:p w:rsidR="006A2A42" w:rsidRDefault="00735776">
      <w:pPr>
        <w:numPr>
          <w:ilvl w:val="0"/>
          <w:numId w:val="16"/>
        </w:numPr>
        <w:spacing w:after="200" w:line="276" w:lineRule="auto"/>
        <w:ind w:left="0" w:firstLine="0"/>
        <w:contextualSpacing/>
        <w:jc w:val="both"/>
        <w:rPr>
          <w:rFonts w:ascii="Times New Roman" w:eastAsia="Times New Roman" w:hAnsi="Times New Roman"/>
          <w:color w:val="5B9BD5" w:themeColor="accent1"/>
          <w:sz w:val="24"/>
          <w:szCs w:val="24"/>
          <w:lang w:val="ky-KG" w:eastAsia="ru-RU"/>
        </w:rPr>
      </w:pPr>
      <w:r>
        <w:rPr>
          <w:rFonts w:ascii="Times New Roman" w:eastAsia="Times New Roman" w:hAnsi="Times New Roman"/>
          <w:sz w:val="24"/>
          <w:szCs w:val="24"/>
          <w:lang w:val="ky-KG" w:eastAsia="ru-RU"/>
        </w:rPr>
        <w:t xml:space="preserve">АГУПКР имеет свой научный журнал </w:t>
      </w:r>
      <w:r>
        <w:fldChar w:fldCharType="begin"/>
      </w:r>
      <w:r>
        <w:instrText xml:space="preserve"> HYPERLINK "https://vestnik.knu.kg/kg/" </w:instrText>
      </w:r>
      <w:r>
        <w:fldChar w:fldCharType="separate"/>
      </w:r>
      <w:r>
        <w:rPr>
          <w:rStyle w:val="a4"/>
          <w:sz w:val="24"/>
          <w:lang w:val="ky-KG" w:eastAsia="ru-RU"/>
        </w:rPr>
        <w:t>«Вестник АГУПКР»</w:t>
      </w:r>
      <w:r>
        <w:rPr>
          <w:rStyle w:val="a4"/>
          <w:sz w:val="24"/>
          <w:lang w:val="ky-KG" w:eastAsia="ru-RU"/>
        </w:rPr>
        <w:fldChar w:fldCharType="end"/>
      </w:r>
      <w:r>
        <w:rPr>
          <w:rFonts w:ascii="Times New Roman" w:eastAsia="Times New Roman" w:hAnsi="Times New Roman"/>
          <w:sz w:val="24"/>
          <w:szCs w:val="24"/>
          <w:lang w:val="ky-KG" w:eastAsia="ru-RU"/>
        </w:rPr>
        <w:t>, который, поддерживает в публикации научных статей ППС на бесплатной основе;</w:t>
      </w:r>
    </w:p>
    <w:p w:rsidR="006A2A42" w:rsidRDefault="00735776">
      <w:pPr>
        <w:ind w:firstLine="708"/>
        <w:jc w:val="both"/>
        <w:rPr>
          <w:rStyle w:val="a4"/>
          <w:rFonts w:ascii="Times New Roman" w:hAnsi="Times New Roman" w:cs="Times New Roman"/>
          <w:i/>
          <w:iCs/>
          <w:color w:val="5B9BD5" w:themeColor="accent1"/>
          <w:sz w:val="24"/>
          <w:lang w:val="ky-KG" w:eastAsia="ru-RU"/>
        </w:rPr>
      </w:pPr>
      <w:r>
        <w:rPr>
          <w:rFonts w:ascii="Times New Roman" w:hAnsi="Times New Roman" w:cs="Times New Roman"/>
          <w:i/>
          <w:color w:val="5B9BD5" w:themeColor="accent1"/>
          <w:u w:val="single"/>
        </w:rPr>
        <w:t xml:space="preserve">Приложение 4.5.1 </w:t>
      </w:r>
      <w:hyperlink r:id="rId62" w:history="1">
        <w:r>
          <w:rPr>
            <w:rStyle w:val="a4"/>
            <w:rFonts w:ascii="Times New Roman" w:hAnsi="Times New Roman" w:cs="Times New Roman"/>
            <w:i/>
            <w:iCs/>
            <w:color w:val="5B9BD5" w:themeColor="accent1"/>
            <w:sz w:val="24"/>
            <w:lang w:val="ky-KG" w:eastAsia="ru-RU"/>
          </w:rPr>
          <w:t>Положение о премировании и оказании материальной помощи работникам АГУПКР</w:t>
        </w:r>
      </w:hyperlink>
    </w:p>
    <w:p w:rsidR="004E2ADF" w:rsidRPr="004E2ADF" w:rsidRDefault="004E2ADF">
      <w:pPr>
        <w:ind w:firstLine="708"/>
        <w:jc w:val="both"/>
        <w:rPr>
          <w:rFonts w:ascii="Times New Roman" w:eastAsia="Times New Roman" w:hAnsi="Times New Roman" w:cs="Times New Roman"/>
          <w:b/>
          <w:iCs/>
          <w:sz w:val="24"/>
          <w:szCs w:val="24"/>
          <w:lang w:val="ky-KG" w:eastAsia="ru-RU"/>
        </w:rPr>
      </w:pPr>
      <w:r w:rsidRPr="004E2ADF">
        <w:rPr>
          <w:rStyle w:val="a4"/>
          <w:rFonts w:ascii="Times New Roman" w:hAnsi="Times New Roman" w:cs="Times New Roman"/>
          <w:b/>
          <w:iCs/>
          <w:color w:val="auto"/>
          <w:sz w:val="24"/>
          <w:highlight w:val="yellow"/>
          <w:u w:val="none"/>
          <w:lang w:val="ky-KG" w:eastAsia="ru-RU"/>
        </w:rPr>
        <w:t>Откуда взят данный критерий</w:t>
      </w:r>
      <w:r w:rsidRPr="004E2ADF">
        <w:rPr>
          <w:rStyle w:val="a4"/>
          <w:rFonts w:ascii="Times New Roman" w:hAnsi="Times New Roman" w:cs="Times New Roman"/>
          <w:b/>
          <w:iCs/>
          <w:color w:val="auto"/>
          <w:sz w:val="24"/>
          <w:u w:val="none"/>
          <w:lang w:val="ky-KG" w:eastAsia="ru-RU"/>
        </w:rPr>
        <w:t xml:space="preserve"> </w:t>
      </w:r>
      <w:r>
        <w:rPr>
          <w:rStyle w:val="a4"/>
          <w:rFonts w:ascii="Times New Roman" w:hAnsi="Times New Roman" w:cs="Times New Roman"/>
          <w:b/>
          <w:iCs/>
          <w:color w:val="auto"/>
          <w:sz w:val="24"/>
          <w:u w:val="none"/>
          <w:lang w:val="ky-KG" w:eastAsia="ru-RU"/>
        </w:rPr>
        <w:t>?</w:t>
      </w: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735776">
      <w:pPr>
        <w:autoSpaceDE w:val="0"/>
        <w:autoSpaceDN w:val="0"/>
        <w:adjustRightInd w:val="0"/>
        <w:spacing w:line="276" w:lineRule="auto"/>
        <w:ind w:firstLine="709"/>
        <w:jc w:val="both"/>
        <w:rPr>
          <w:rFonts w:ascii="Times New Roman" w:hAnsi="Times New Roman" w:cs="Times New Roman"/>
          <w:color w:val="FF0000"/>
          <w:sz w:val="24"/>
          <w:szCs w:val="24"/>
        </w:rPr>
      </w:pPr>
      <w:r>
        <w:rPr>
          <w:rFonts w:ascii="Times New Roman" w:hAnsi="Times New Roman" w:cs="Times New Roman"/>
          <w:b/>
          <w:bCs/>
          <w:color w:val="FF0000"/>
          <w:sz w:val="24"/>
          <w:szCs w:val="24"/>
        </w:rPr>
        <w:t>СТАНДАРТ 5. МАТЕРИАЛЬНЫЕ И ИНФОРМАЦИОННЫЕ РЕСУРСЫ</w:t>
      </w:r>
      <w:r>
        <w:rPr>
          <w:rFonts w:ascii="Times New Roman" w:hAnsi="Times New Roman" w:cs="Times New Roman"/>
          <w:color w:val="FF0000"/>
          <w:sz w:val="24"/>
          <w:szCs w:val="24"/>
        </w:rPr>
        <w:t xml:space="preserve"> </w:t>
      </w:r>
    </w:p>
    <w:p w:rsidR="006A2A42" w:rsidRDefault="00735776">
      <w:pPr>
        <w:autoSpaceDE w:val="0"/>
        <w:autoSpaceDN w:val="0"/>
        <w:adjustRightInd w:val="0"/>
        <w:spacing w:after="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Образовательная </w:t>
      </w:r>
      <w:proofErr w:type="gramStart"/>
      <w:r>
        <w:rPr>
          <w:rFonts w:ascii="Times New Roman" w:hAnsi="Times New Roman" w:cs="Times New Roman"/>
          <w:b/>
          <w:bCs/>
          <w:sz w:val="24"/>
          <w:szCs w:val="24"/>
        </w:rPr>
        <w:t>программа  располагает</w:t>
      </w:r>
      <w:proofErr w:type="gramEnd"/>
      <w:r>
        <w:rPr>
          <w:rFonts w:ascii="Times New Roman" w:hAnsi="Times New Roman" w:cs="Times New Roman"/>
          <w:b/>
          <w:bCs/>
          <w:sz w:val="24"/>
          <w:szCs w:val="24"/>
        </w:rPr>
        <w:t xml:space="preserve"> всей необходимой инфраструктурой и оборудованием, адекватной для достижения РО. </w:t>
      </w:r>
    </w:p>
    <w:p w:rsidR="006A2A42" w:rsidRDefault="006A2A42">
      <w:pPr>
        <w:autoSpaceDE w:val="0"/>
        <w:autoSpaceDN w:val="0"/>
        <w:adjustRightInd w:val="0"/>
        <w:spacing w:line="276" w:lineRule="auto"/>
        <w:ind w:firstLine="360"/>
        <w:jc w:val="both"/>
        <w:rPr>
          <w:rFonts w:ascii="Times New Roman" w:hAnsi="Times New Roman" w:cs="Times New Roman"/>
          <w:sz w:val="24"/>
          <w:szCs w:val="24"/>
        </w:rPr>
      </w:pPr>
    </w:p>
    <w:p w:rsidR="006A2A42" w:rsidRDefault="00735776">
      <w:pPr>
        <w:autoSpaceDE w:val="0"/>
        <w:autoSpaceDN w:val="0"/>
        <w:adjustRightInd w:val="0"/>
        <w:spacing w:line="276" w:lineRule="auto"/>
        <w:ind w:firstLine="1064"/>
        <w:jc w:val="both"/>
        <w:rPr>
          <w:rFonts w:ascii="Times New Roman" w:hAnsi="Times New Roman" w:cs="Times New Roman"/>
          <w:sz w:val="24"/>
          <w:szCs w:val="24"/>
        </w:rPr>
      </w:pPr>
      <w:r>
        <w:rPr>
          <w:rFonts w:ascii="Times New Roman" w:hAnsi="Times New Roman" w:cs="Times New Roman"/>
          <w:sz w:val="24"/>
          <w:szCs w:val="24"/>
        </w:rPr>
        <w:t xml:space="preserve"> Академия располагает лабораторными и аудиторными помещениями и их оборудованием необходимым для обеспечения образовательного процесса. Также, обладает хорошим ресурсным потенциалом. Она расположена в центральной части г. Бишкек, располагает 4</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учебными корпусами, общая площадь которых составляет 8652,4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(административные помещения, лекционные аудитории, аудитории для практических занятий, компьютерные классы, библиотека, читальные залы, актовый зал, столовая)</w:t>
      </w:r>
    </w:p>
    <w:p w:rsidR="006A2A42" w:rsidRDefault="0073577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b/>
        <w:t>Академия располагает хорошими материально-техническими возможностями:</w:t>
      </w:r>
    </w:p>
    <w:p w:rsidR="006A2A42" w:rsidRDefault="00735776">
      <w:pPr>
        <w:numPr>
          <w:ilvl w:val="0"/>
          <w:numId w:val="17"/>
        </w:numPr>
        <w:autoSpaceDE w:val="0"/>
        <w:autoSpaceDN w:val="0"/>
        <w:adjustRightInd w:val="0"/>
        <w:spacing w:after="0"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аудитории, оснащенные мультимедийным оборудованием – во всех аудиториях установлены проекторы и навесные потолочные экран; в 6 учебных аудиториях установлены интерактивные доски;</w:t>
      </w:r>
    </w:p>
    <w:p w:rsidR="006A2A42" w:rsidRDefault="00735776">
      <w:pPr>
        <w:numPr>
          <w:ilvl w:val="0"/>
          <w:numId w:val="17"/>
        </w:numPr>
        <w:autoSpaceDE w:val="0"/>
        <w:autoSpaceDN w:val="0"/>
        <w:adjustRightInd w:val="0"/>
        <w:spacing w:after="0"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5 компьютерных классов, с </w:t>
      </w:r>
      <w:proofErr w:type="spellStart"/>
      <w:r>
        <w:rPr>
          <w:rFonts w:ascii="Times New Roman" w:hAnsi="Times New Roman" w:cs="Times New Roman"/>
          <w:sz w:val="24"/>
          <w:szCs w:val="24"/>
        </w:rPr>
        <w:t>безлимитным</w:t>
      </w:r>
      <w:proofErr w:type="spellEnd"/>
      <w:r>
        <w:rPr>
          <w:rFonts w:ascii="Times New Roman" w:hAnsi="Times New Roman" w:cs="Times New Roman"/>
          <w:sz w:val="24"/>
          <w:szCs w:val="24"/>
        </w:rPr>
        <w:t xml:space="preserve"> доступом к интернету с гарантированной скоростью минимальной скоростью подключения 25 Мбит/с, в том числе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w:t>
      </w:r>
    </w:p>
    <w:p w:rsidR="006A2A42" w:rsidRDefault="00735776">
      <w:pPr>
        <w:numPr>
          <w:ilvl w:val="0"/>
          <w:numId w:val="17"/>
        </w:numPr>
        <w:autoSpaceDE w:val="0"/>
        <w:autoSpaceDN w:val="0"/>
        <w:adjustRightInd w:val="0"/>
        <w:spacing w:after="0"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современные конференц-залы, оборудованные для проведения </w:t>
      </w:r>
      <w:proofErr w:type="gramStart"/>
      <w:r>
        <w:rPr>
          <w:rFonts w:ascii="Times New Roman" w:hAnsi="Times New Roman" w:cs="Times New Roman"/>
          <w:sz w:val="24"/>
          <w:szCs w:val="24"/>
        </w:rPr>
        <w:t>видео-конференций</w:t>
      </w:r>
      <w:proofErr w:type="gramEnd"/>
      <w:r>
        <w:rPr>
          <w:rFonts w:ascii="Times New Roman" w:hAnsi="Times New Roman" w:cs="Times New Roman"/>
          <w:sz w:val="24"/>
          <w:szCs w:val="24"/>
        </w:rPr>
        <w:t>;</w:t>
      </w:r>
    </w:p>
    <w:p w:rsidR="006A2A42" w:rsidRDefault="00735776">
      <w:pPr>
        <w:numPr>
          <w:ilvl w:val="0"/>
          <w:numId w:val="17"/>
        </w:numPr>
        <w:autoSpaceDE w:val="0"/>
        <w:autoSpaceDN w:val="0"/>
        <w:adjustRightInd w:val="0"/>
        <w:spacing w:after="0"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библиотека с читальным залом 104/1, организованы рабочие места </w:t>
      </w:r>
      <w:proofErr w:type="gramStart"/>
      <w:r>
        <w:rPr>
          <w:rFonts w:ascii="Times New Roman" w:hAnsi="Times New Roman" w:cs="Times New Roman"/>
          <w:sz w:val="24"/>
          <w:szCs w:val="24"/>
        </w:rPr>
        <w:t>на  35</w:t>
      </w:r>
      <w:proofErr w:type="gramEnd"/>
      <w:r>
        <w:rPr>
          <w:rFonts w:ascii="Times New Roman" w:hAnsi="Times New Roman" w:cs="Times New Roman"/>
          <w:sz w:val="24"/>
          <w:szCs w:val="24"/>
        </w:rPr>
        <w:t xml:space="preserve"> посадочных мест;</w:t>
      </w:r>
    </w:p>
    <w:p w:rsidR="006A2A42" w:rsidRDefault="00735776">
      <w:pPr>
        <w:numPr>
          <w:ilvl w:val="0"/>
          <w:numId w:val="17"/>
        </w:numPr>
        <w:autoSpaceDE w:val="0"/>
        <w:autoSpaceDN w:val="0"/>
        <w:adjustRightInd w:val="0"/>
        <w:spacing w:after="0"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общежитие для студентов Академии, которое размещено в отдельном 5 этажном здании, полезной площадью 2539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на 52 жилых комнат. Общежитием обеспечены все нуждающиеся студенты. В каждой комнате живут по 2-3 человека, что соответствует санитарно-эпидемиологическим нормам. </w:t>
      </w:r>
    </w:p>
    <w:p w:rsidR="006A2A42" w:rsidRDefault="00735776">
      <w:pPr>
        <w:numPr>
          <w:ilvl w:val="0"/>
          <w:numId w:val="17"/>
        </w:numPr>
        <w:autoSpaceDE w:val="0"/>
        <w:autoSpaceDN w:val="0"/>
        <w:adjustRightInd w:val="0"/>
        <w:spacing w:after="0" w:line="276" w:lineRule="auto"/>
        <w:ind w:left="720" w:hanging="360"/>
        <w:jc w:val="both"/>
        <w:rPr>
          <w:rFonts w:ascii="Times New Roman" w:hAnsi="Times New Roman" w:cs="Times New Roman"/>
          <w:sz w:val="24"/>
          <w:szCs w:val="24"/>
        </w:rPr>
      </w:pPr>
      <w:proofErr w:type="gramStart"/>
      <w:r>
        <w:rPr>
          <w:rFonts w:ascii="Times New Roman" w:hAnsi="Times New Roman" w:cs="Times New Roman"/>
          <w:sz w:val="24"/>
          <w:szCs w:val="24"/>
        </w:rPr>
        <w:t>пансионат  «</w:t>
      </w:r>
      <w:proofErr w:type="gramEnd"/>
      <w:r>
        <w:rPr>
          <w:rFonts w:ascii="Times New Roman" w:hAnsi="Times New Roman" w:cs="Times New Roman"/>
          <w:sz w:val="24"/>
          <w:szCs w:val="24"/>
        </w:rPr>
        <w:t xml:space="preserve">Ак-толкун» в г. </w:t>
      </w:r>
      <w:proofErr w:type="spellStart"/>
      <w:r>
        <w:rPr>
          <w:rFonts w:ascii="Times New Roman" w:hAnsi="Times New Roman" w:cs="Times New Roman"/>
          <w:sz w:val="24"/>
          <w:szCs w:val="24"/>
        </w:rPr>
        <w:t>Чолпон-Ата</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оз.Иссык</w:t>
      </w:r>
      <w:proofErr w:type="spellEnd"/>
      <w:r>
        <w:rPr>
          <w:rFonts w:ascii="Times New Roman" w:hAnsi="Times New Roman" w:cs="Times New Roman"/>
          <w:sz w:val="24"/>
          <w:szCs w:val="24"/>
        </w:rPr>
        <w:t>-Куль;</w:t>
      </w:r>
    </w:p>
    <w:p w:rsidR="006A2A42" w:rsidRDefault="00735776">
      <w:pPr>
        <w:numPr>
          <w:ilvl w:val="0"/>
          <w:numId w:val="17"/>
        </w:numPr>
        <w:autoSpaceDE w:val="0"/>
        <w:autoSpaceDN w:val="0"/>
        <w:adjustRightInd w:val="0"/>
        <w:spacing w:after="0" w:line="276" w:lineRule="auto"/>
        <w:ind w:left="720" w:hanging="360"/>
        <w:rPr>
          <w:rFonts w:ascii="Times New Roman" w:hAnsi="Times New Roman" w:cs="Times New Roman"/>
          <w:sz w:val="24"/>
          <w:szCs w:val="24"/>
        </w:rPr>
      </w:pPr>
      <w:r>
        <w:rPr>
          <w:rFonts w:ascii="Times New Roman" w:hAnsi="Times New Roman" w:cs="Times New Roman"/>
          <w:sz w:val="24"/>
          <w:szCs w:val="24"/>
        </w:rPr>
        <w:t xml:space="preserve">столовая общей площадью, 124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с доступными ценами.</w:t>
      </w:r>
    </w:p>
    <w:p w:rsidR="006A2A42" w:rsidRDefault="006A2A42">
      <w:pPr>
        <w:autoSpaceDE w:val="0"/>
        <w:autoSpaceDN w:val="0"/>
        <w:adjustRightInd w:val="0"/>
        <w:spacing w:line="276" w:lineRule="auto"/>
        <w:ind w:firstLine="708"/>
        <w:jc w:val="both"/>
        <w:rPr>
          <w:rFonts w:ascii="Times New Roman" w:hAnsi="Times New Roman" w:cs="Times New Roman"/>
          <w:sz w:val="24"/>
          <w:szCs w:val="24"/>
        </w:rPr>
      </w:pPr>
    </w:p>
    <w:p w:rsidR="006A2A42" w:rsidRDefault="00735776">
      <w:pPr>
        <w:autoSpaceDE w:val="0"/>
        <w:autoSpaceDN w:val="0"/>
        <w:adjustRightInd w:val="0"/>
        <w:spacing w:line="276" w:lineRule="auto"/>
        <w:ind w:firstLine="708"/>
        <w:jc w:val="both"/>
        <w:rPr>
          <w:rFonts w:ascii="Times New Roman" w:hAnsi="Times New Roman" w:cs="Times New Roman"/>
          <w:b/>
          <w:bCs/>
          <w:i/>
          <w:iCs/>
          <w:sz w:val="24"/>
          <w:szCs w:val="24"/>
        </w:rPr>
      </w:pPr>
      <w:r>
        <w:rPr>
          <w:rFonts w:ascii="Times New Roman" w:hAnsi="Times New Roman" w:cs="Times New Roman"/>
          <w:sz w:val="24"/>
          <w:szCs w:val="24"/>
        </w:rPr>
        <w:t>Для проведения поточных лекционных занятий в Академии предусмотрены большие лекционные аудитории 208/2, 209/2, 309/2, 310/2,</w:t>
      </w:r>
      <w:r>
        <w:rPr>
          <w:rFonts w:ascii="Times New Roman" w:hAnsi="Times New Roman" w:cs="Times New Roman"/>
          <w:b/>
          <w:bCs/>
          <w:i/>
          <w:iCs/>
          <w:sz w:val="24"/>
          <w:szCs w:val="24"/>
        </w:rPr>
        <w:t xml:space="preserve"> </w:t>
      </w:r>
      <w:r>
        <w:rPr>
          <w:rFonts w:ascii="Times New Roman" w:hAnsi="Times New Roman" w:cs="Times New Roman"/>
          <w:sz w:val="24"/>
          <w:szCs w:val="24"/>
        </w:rPr>
        <w:t>208/3, 400/1.</w:t>
      </w:r>
      <w:r>
        <w:rPr>
          <w:rFonts w:ascii="Times New Roman" w:hAnsi="Times New Roman" w:cs="Times New Roman"/>
          <w:b/>
          <w:bCs/>
          <w:i/>
          <w:iCs/>
          <w:sz w:val="24"/>
          <w:szCs w:val="24"/>
        </w:rPr>
        <w:t xml:space="preserve"> </w:t>
      </w:r>
      <w:r>
        <w:rPr>
          <w:rFonts w:ascii="Times New Roman" w:hAnsi="Times New Roman" w:cs="Times New Roman"/>
          <w:sz w:val="24"/>
          <w:szCs w:val="24"/>
        </w:rPr>
        <w:t>Каждая из указанных аудиторий имеет площадь 105-115-168-172 м2 и вместимость 90-135 посадочных мест.</w:t>
      </w:r>
    </w:p>
    <w:p w:rsidR="006A2A42" w:rsidRDefault="00735776">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Типовые аудитории Академии для проведения групповых лекционных и практических (семинарских) занятий площадью ≈ 60 м2 и вместимостью до 40 посадочных </w:t>
      </w:r>
      <w:r>
        <w:rPr>
          <w:rFonts w:ascii="Times New Roman" w:hAnsi="Times New Roman" w:cs="Times New Roman"/>
          <w:sz w:val="24"/>
          <w:szCs w:val="24"/>
        </w:rPr>
        <w:lastRenderedPageBreak/>
        <w:t xml:space="preserve">мест каждая укомплектованы проекторами и </w:t>
      </w:r>
      <w:proofErr w:type="gramStart"/>
      <w:r>
        <w:rPr>
          <w:rFonts w:ascii="Times New Roman" w:hAnsi="Times New Roman" w:cs="Times New Roman"/>
          <w:sz w:val="24"/>
          <w:szCs w:val="24"/>
        </w:rPr>
        <w:t>экранами,  в</w:t>
      </w:r>
      <w:proofErr w:type="gramEnd"/>
      <w:r>
        <w:rPr>
          <w:rFonts w:ascii="Times New Roman" w:hAnsi="Times New Roman" w:cs="Times New Roman"/>
          <w:sz w:val="24"/>
          <w:szCs w:val="24"/>
        </w:rPr>
        <w:t xml:space="preserve"> достаточном количестве укомплектованы современной учебной мебелью.</w:t>
      </w:r>
    </w:p>
    <w:p w:rsidR="006A2A42" w:rsidRDefault="00735776">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образовательном процессе реализации ОП «Менеджмент информационных систем» используются следующие аудитории, оборудованные современными информационно-демонстрационными средствами и компьютерной техникой:</w:t>
      </w:r>
    </w:p>
    <w:p w:rsidR="006A2A42" w:rsidRDefault="00735776">
      <w:pPr>
        <w:autoSpaceDE w:val="0"/>
        <w:autoSpaceDN w:val="0"/>
        <w:adjustRightInd w:val="0"/>
        <w:spacing w:line="276" w:lineRule="auto"/>
        <w:ind w:left="284"/>
        <w:jc w:val="right"/>
        <w:rPr>
          <w:rFonts w:ascii="Times New Roman" w:hAnsi="Times New Roman" w:cs="Times New Roman"/>
          <w:b/>
          <w:sz w:val="24"/>
          <w:szCs w:val="24"/>
          <w:lang w:val="ky-KG"/>
        </w:rPr>
      </w:pPr>
      <w:r>
        <w:rPr>
          <w:rFonts w:ascii="Times New Roman" w:hAnsi="Times New Roman" w:cs="Times New Roman"/>
          <w:b/>
          <w:sz w:val="24"/>
          <w:szCs w:val="24"/>
        </w:rPr>
        <w:t>Таблица</w:t>
      </w:r>
      <w:r>
        <w:rPr>
          <w:rFonts w:ascii="Times New Roman" w:hAnsi="Times New Roman" w:cs="Times New Roman"/>
          <w:b/>
          <w:sz w:val="24"/>
          <w:szCs w:val="24"/>
          <w:lang w:val="ky-KG"/>
        </w:rPr>
        <w:t xml:space="preserve"> 5.1</w:t>
      </w:r>
    </w:p>
    <w:tbl>
      <w:tblPr>
        <w:tblW w:w="9747" w:type="dxa"/>
        <w:tblInd w:w="108" w:type="dxa"/>
        <w:tblLayout w:type="fixed"/>
        <w:tblLook w:val="04A0" w:firstRow="1" w:lastRow="0" w:firstColumn="1" w:lastColumn="0" w:noHBand="0" w:noVBand="1"/>
      </w:tblPr>
      <w:tblGrid>
        <w:gridCol w:w="491"/>
        <w:gridCol w:w="1914"/>
        <w:gridCol w:w="2747"/>
        <w:gridCol w:w="1633"/>
        <w:gridCol w:w="2962"/>
      </w:tblGrid>
      <w:tr w:rsidR="006A2A42">
        <w:trPr>
          <w:trHeight w:val="1"/>
        </w:trPr>
        <w:tc>
          <w:tcPr>
            <w:tcW w:w="491"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914"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rPr>
              <w:t>Направление</w:t>
            </w:r>
          </w:p>
        </w:tc>
        <w:tc>
          <w:tcPr>
            <w:tcW w:w="2747"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rPr>
              <w:t>Профиль</w:t>
            </w:r>
          </w:p>
        </w:tc>
        <w:tc>
          <w:tcPr>
            <w:tcW w:w="1633"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rPr>
              <w:t>Аудитория</w:t>
            </w:r>
          </w:p>
        </w:tc>
        <w:tc>
          <w:tcPr>
            <w:tcW w:w="2962"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Общая площадь, </w:t>
            </w:r>
          </w:p>
          <w:p w:rsidR="006A2A42" w:rsidRDefault="00735776">
            <w:pPr>
              <w:autoSpaceDE w:val="0"/>
              <w:autoSpaceDN w:val="0"/>
              <w:adjustRightInd w:val="0"/>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rPr>
              <w:t>количество мест</w:t>
            </w:r>
          </w:p>
        </w:tc>
      </w:tr>
      <w:tr w:rsidR="006A2A42">
        <w:trPr>
          <w:trHeight w:val="1"/>
        </w:trPr>
        <w:tc>
          <w:tcPr>
            <w:tcW w:w="491"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1914"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080501</w:t>
            </w:r>
          </w:p>
          <w:p w:rsidR="006A2A42" w:rsidRDefault="00735776">
            <w:pPr>
              <w:autoSpaceDE w:val="0"/>
              <w:autoSpaceDN w:val="0"/>
              <w:adjustRightInd w:val="0"/>
              <w:spacing w:line="276"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Менеджмент(по траслям)</w:t>
            </w:r>
          </w:p>
          <w:p w:rsidR="006A2A42" w:rsidRDefault="006A2A42">
            <w:pPr>
              <w:autoSpaceDE w:val="0"/>
              <w:autoSpaceDN w:val="0"/>
              <w:adjustRightInd w:val="0"/>
              <w:spacing w:line="276" w:lineRule="auto"/>
              <w:jc w:val="both"/>
              <w:rPr>
                <w:rFonts w:ascii="Times New Roman" w:hAnsi="Times New Roman" w:cs="Times New Roman"/>
                <w:b/>
                <w:sz w:val="24"/>
                <w:szCs w:val="24"/>
              </w:rPr>
            </w:pPr>
          </w:p>
        </w:tc>
        <w:tc>
          <w:tcPr>
            <w:tcW w:w="2747"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sz w:val="24"/>
                <w:szCs w:val="24"/>
                <w:lang w:val="en-US"/>
              </w:rPr>
              <w:t>«</w:t>
            </w:r>
            <w:r>
              <w:rPr>
                <w:rFonts w:ascii="Times New Roman" w:hAnsi="Times New Roman" w:cs="Times New Roman"/>
                <w:sz w:val="24"/>
                <w:szCs w:val="24"/>
                <w:lang w:val="ky-KG"/>
              </w:rPr>
              <w:t>Менеджмент информационных систем</w:t>
            </w:r>
            <w:r>
              <w:rPr>
                <w:rFonts w:ascii="Times New Roman" w:hAnsi="Times New Roman" w:cs="Times New Roman"/>
                <w:sz w:val="24"/>
                <w:szCs w:val="24"/>
                <w:lang w:val="en-US"/>
              </w:rPr>
              <w:t>»</w:t>
            </w:r>
          </w:p>
        </w:tc>
        <w:tc>
          <w:tcPr>
            <w:tcW w:w="1633"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312/3</w:t>
            </w:r>
          </w:p>
        </w:tc>
        <w:tc>
          <w:tcPr>
            <w:tcW w:w="2962"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both"/>
              <w:rPr>
                <w:rFonts w:ascii="Times New Roman" w:hAnsi="Times New Roman" w:cs="Times New Roman"/>
                <w:sz w:val="24"/>
                <w:szCs w:val="24"/>
                <w:vertAlign w:val="superscript"/>
                <w:lang w:val="ky-KG"/>
              </w:rPr>
            </w:pPr>
            <w:r>
              <w:rPr>
                <w:rFonts w:ascii="Times New Roman" w:hAnsi="Times New Roman" w:cs="Times New Roman"/>
                <w:sz w:val="24"/>
                <w:szCs w:val="24"/>
              </w:rPr>
              <w:t>52</w:t>
            </w:r>
            <w:r>
              <w:rPr>
                <w:rFonts w:ascii="Times New Roman" w:hAnsi="Times New Roman" w:cs="Times New Roman"/>
                <w:sz w:val="24"/>
                <w:szCs w:val="24"/>
                <w:lang w:val="ky-KG"/>
              </w:rPr>
              <w:t>м</w:t>
            </w:r>
            <w:r>
              <w:rPr>
                <w:rFonts w:ascii="Times New Roman" w:hAnsi="Times New Roman" w:cs="Times New Roman"/>
                <w:sz w:val="24"/>
                <w:szCs w:val="24"/>
                <w:vertAlign w:val="superscript"/>
                <w:lang w:val="ky-KG"/>
              </w:rPr>
              <w:t>2</w:t>
            </w:r>
          </w:p>
          <w:p w:rsidR="006A2A42" w:rsidRDefault="00735776">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sz w:val="24"/>
                <w:szCs w:val="24"/>
                <w:lang w:val="ky-KG"/>
              </w:rPr>
              <w:t>проектор+экран</w:t>
            </w:r>
          </w:p>
        </w:tc>
      </w:tr>
    </w:tbl>
    <w:p w:rsidR="006A2A42" w:rsidRDefault="006A2A42">
      <w:pPr>
        <w:autoSpaceDE w:val="0"/>
        <w:autoSpaceDN w:val="0"/>
        <w:adjustRightInd w:val="0"/>
        <w:spacing w:line="276" w:lineRule="auto"/>
        <w:ind w:firstLine="708"/>
        <w:jc w:val="both"/>
        <w:rPr>
          <w:rFonts w:ascii="Times New Roman" w:hAnsi="Times New Roman" w:cs="Times New Roman"/>
          <w:sz w:val="24"/>
          <w:szCs w:val="24"/>
        </w:rPr>
      </w:pPr>
    </w:p>
    <w:p w:rsidR="006A2A42" w:rsidRDefault="00735776">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Материально-техническая база, по мере возможности, совершенствуется и обновляется. Ежегодно проводится ремонт помещений Академии, производятся закупки офисной техники и оборудования, создаются компьютерные классы, обновляется оборудование (в 2019 году производились закупки для оборудования компьютерного класса 312/3 новыми персональными компьютерами, закуплены 10 новых ноутбуков, оборудована учебная аудитория №203/1</w:t>
      </w:r>
      <w:r>
        <w:rPr>
          <w:rFonts w:ascii="Times New Roman" w:hAnsi="Times New Roman" w:cs="Times New Roman"/>
          <w:sz w:val="24"/>
          <w:szCs w:val="24"/>
          <w:lang w:val="ky-KG"/>
        </w:rPr>
        <w:t>,</w:t>
      </w:r>
      <w:r>
        <w:rPr>
          <w:rFonts w:ascii="Times New Roman" w:hAnsi="Times New Roman" w:cs="Times New Roman"/>
          <w:sz w:val="24"/>
          <w:szCs w:val="24"/>
        </w:rPr>
        <w:t xml:space="preserve"> приобретены оборудования для проведения </w:t>
      </w:r>
      <w:proofErr w:type="spellStart"/>
      <w:r>
        <w:rPr>
          <w:rFonts w:ascii="Times New Roman" w:hAnsi="Times New Roman" w:cs="Times New Roman"/>
          <w:sz w:val="24"/>
          <w:szCs w:val="24"/>
        </w:rPr>
        <w:t>вебинаров</w:t>
      </w:r>
      <w:proofErr w:type="spellEnd"/>
      <w:r>
        <w:rPr>
          <w:rFonts w:ascii="Times New Roman" w:hAnsi="Times New Roman" w:cs="Times New Roman"/>
          <w:sz w:val="24"/>
          <w:szCs w:val="24"/>
        </w:rPr>
        <w:t>).</w:t>
      </w:r>
    </w:p>
    <w:p w:rsidR="006A2A42" w:rsidRDefault="00735776">
      <w:pPr>
        <w:autoSpaceDE w:val="0"/>
        <w:autoSpaceDN w:val="0"/>
        <w:adjustRightInd w:val="0"/>
        <w:spacing w:line="276" w:lineRule="auto"/>
        <w:jc w:val="center"/>
        <w:rPr>
          <w:rFonts w:ascii="Times New Roman" w:hAnsi="Times New Roman" w:cs="Times New Roman"/>
          <w:b/>
          <w:bCs/>
          <w:sz w:val="24"/>
          <w:szCs w:val="24"/>
          <w:lang w:val="ky-KG"/>
        </w:rPr>
      </w:pPr>
      <w:r>
        <w:rPr>
          <w:rFonts w:ascii="Times New Roman" w:hAnsi="Times New Roman" w:cs="Times New Roman"/>
          <w:b/>
          <w:bCs/>
          <w:sz w:val="24"/>
          <w:szCs w:val="24"/>
        </w:rPr>
        <w:t>Аудиторный фонд</w:t>
      </w:r>
      <w:r>
        <w:rPr>
          <w:rFonts w:ascii="Times New Roman" w:hAnsi="Times New Roman" w:cs="Times New Roman"/>
          <w:b/>
          <w:bCs/>
          <w:sz w:val="24"/>
          <w:szCs w:val="24"/>
          <w:lang w:val="ky-KG"/>
        </w:rPr>
        <w:t xml:space="preserve"> Академии</w:t>
      </w:r>
    </w:p>
    <w:p w:rsidR="006A2A42" w:rsidRDefault="00735776">
      <w:pPr>
        <w:autoSpaceDE w:val="0"/>
        <w:autoSpaceDN w:val="0"/>
        <w:adjustRightInd w:val="0"/>
        <w:spacing w:line="276" w:lineRule="auto"/>
        <w:ind w:left="284"/>
        <w:jc w:val="right"/>
        <w:rPr>
          <w:rFonts w:ascii="Times New Roman" w:hAnsi="Times New Roman" w:cs="Times New Roman"/>
          <w:b/>
          <w:sz w:val="24"/>
          <w:szCs w:val="24"/>
          <w:lang w:val="ky-KG"/>
        </w:rPr>
      </w:pPr>
      <w:r>
        <w:rPr>
          <w:rFonts w:ascii="Times New Roman" w:hAnsi="Times New Roman" w:cs="Times New Roman"/>
          <w:b/>
          <w:sz w:val="24"/>
          <w:szCs w:val="24"/>
        </w:rPr>
        <w:t>Таблица</w:t>
      </w:r>
      <w:r>
        <w:rPr>
          <w:rFonts w:ascii="Times New Roman" w:hAnsi="Times New Roman" w:cs="Times New Roman"/>
          <w:b/>
          <w:sz w:val="24"/>
          <w:szCs w:val="24"/>
          <w:lang w:val="ky-KG"/>
        </w:rPr>
        <w:t xml:space="preserve"> 5.2</w:t>
      </w:r>
    </w:p>
    <w:tbl>
      <w:tblPr>
        <w:tblW w:w="9720" w:type="dxa"/>
        <w:tblInd w:w="108" w:type="dxa"/>
        <w:tblLayout w:type="fixed"/>
        <w:tblLook w:val="04A0" w:firstRow="1" w:lastRow="0" w:firstColumn="1" w:lastColumn="0" w:noHBand="0" w:noVBand="1"/>
      </w:tblPr>
      <w:tblGrid>
        <w:gridCol w:w="1571"/>
        <w:gridCol w:w="4001"/>
        <w:gridCol w:w="2621"/>
        <w:gridCol w:w="1527"/>
      </w:tblGrid>
      <w:tr w:rsidR="006A2A42">
        <w:trPr>
          <w:trHeight w:val="383"/>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rPr>
              <w:t>помещения</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b/>
                <w:bCs/>
                <w:sz w:val="24"/>
                <w:szCs w:val="24"/>
              </w:rPr>
              <w:t>Назначение (</w:t>
            </w:r>
            <w:proofErr w:type="spellStart"/>
            <w:r>
              <w:rPr>
                <w:rFonts w:ascii="Times New Roman" w:hAnsi="Times New Roman" w:cs="Times New Roman"/>
                <w:b/>
                <w:bCs/>
                <w:sz w:val="24"/>
                <w:szCs w:val="24"/>
              </w:rPr>
              <w:t>лекц</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практ</w:t>
            </w:r>
            <w:proofErr w:type="spellEnd"/>
            <w:r>
              <w:rPr>
                <w:rFonts w:ascii="Times New Roman" w:hAnsi="Times New Roman" w:cs="Times New Roman"/>
                <w:b/>
                <w:bCs/>
                <w:sz w:val="24"/>
                <w:szCs w:val="24"/>
              </w:rPr>
              <w:t>., лаб., кабинет,  др.)</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b/>
                <w:bCs/>
                <w:sz w:val="24"/>
                <w:szCs w:val="24"/>
              </w:rPr>
              <w:t>Наименование</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b/>
                <w:bCs/>
                <w:sz w:val="24"/>
                <w:szCs w:val="24"/>
              </w:rPr>
              <w:t xml:space="preserve">Площадь, </w:t>
            </w:r>
            <w:proofErr w:type="spellStart"/>
            <w:r>
              <w:rPr>
                <w:rFonts w:ascii="Times New Roman" w:hAnsi="Times New Roman" w:cs="Times New Roman"/>
                <w:b/>
                <w:bCs/>
                <w:sz w:val="24"/>
                <w:szCs w:val="24"/>
              </w:rPr>
              <w:t>кв.м</w:t>
            </w:r>
            <w:proofErr w:type="spellEnd"/>
          </w:p>
        </w:tc>
      </w:tr>
      <w:tr w:rsidR="006A2A42">
        <w:trPr>
          <w:trHeight w:val="319"/>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№104/1 </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Читальный зал</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Библиотека</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199 </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319"/>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№201/1</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96</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241"/>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№202/1</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84</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№203/1</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60</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287"/>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№304/1</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Конференц-зал</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94,3</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822"/>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№400/1 </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Для поточных лекций, семинаров, гостевых лекций</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Большой актовый зал на 120 посадочных мест</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172</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287"/>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№200/2 </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 xml:space="preserve">Для практических занятий </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Компьютерный класс</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41</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№205/2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80</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№206/2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40</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№208/2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105</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№209/2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115</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№301/2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№303/2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№304/2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№305/2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№306/2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№307/2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№309/2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105</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№310/2</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115</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№203/3</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39</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№204/3</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№205/3</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45</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№207/3</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№208/3 </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Для  проведения конференций, семинаров, гостевых лекций</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Конференц-зал на 150 посадочных мест</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168,7</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№307/3 </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компьютерный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32,7</w:t>
            </w:r>
            <w:r>
              <w:rPr>
                <w:rFonts w:ascii="Times New Roman" w:hAnsi="Times New Roman" w:cs="Times New Roman"/>
                <w:sz w:val="24"/>
                <w:szCs w:val="24"/>
              </w:rPr>
              <w:t>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№308/3 </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32,4</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№310/3</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Лекционный класс</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Аудитория</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15,6</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№312/3</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Для лекционных и практических занятий </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компьютерный класс</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52</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№103 </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Для практических занятий</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компьютерный класс</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65,3</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№104 </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 xml:space="preserve">Для практических занятий </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компьютерный класс</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32,4</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r w:rsidR="006A2A42">
        <w:trPr>
          <w:trHeight w:val="266"/>
        </w:trPr>
        <w:tc>
          <w:tcPr>
            <w:tcW w:w="157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№105 </w:t>
            </w:r>
          </w:p>
        </w:tc>
        <w:tc>
          <w:tcPr>
            <w:tcW w:w="400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Для практических занятий</w:t>
            </w:r>
          </w:p>
        </w:tc>
        <w:tc>
          <w:tcPr>
            <w:tcW w:w="2621"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rPr>
                <w:rFonts w:ascii="Times New Roman" w:hAnsi="Times New Roman" w:cs="Times New Roman"/>
                <w:sz w:val="24"/>
                <w:szCs w:val="24"/>
                <w:lang w:val="en-US"/>
              </w:rPr>
            </w:pPr>
            <w:r>
              <w:rPr>
                <w:rFonts w:ascii="Times New Roman" w:hAnsi="Times New Roman" w:cs="Times New Roman"/>
                <w:sz w:val="24"/>
                <w:szCs w:val="24"/>
              </w:rPr>
              <w:t>компьютерный класс</w:t>
            </w:r>
          </w:p>
        </w:tc>
        <w:tc>
          <w:tcPr>
            <w:tcW w:w="1527" w:type="dxa"/>
            <w:tcBorders>
              <w:top w:val="single" w:sz="2" w:space="0" w:color="000000"/>
              <w:left w:val="single" w:sz="2" w:space="0" w:color="000000"/>
              <w:bottom w:val="single" w:sz="2" w:space="0" w:color="000000"/>
              <w:right w:val="single" w:sz="2" w:space="0" w:color="000000"/>
            </w:tcBorders>
          </w:tcPr>
          <w:p w:rsidR="006A2A42" w:rsidRDefault="00735776">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50,6</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r>
    </w:tbl>
    <w:p w:rsidR="006A2A42" w:rsidRDefault="006A2A42">
      <w:pPr>
        <w:pStyle w:val="af2"/>
        <w:spacing w:line="360" w:lineRule="auto"/>
        <w:ind w:firstLine="708"/>
        <w:rPr>
          <w:rFonts w:ascii="Times New Roman" w:hAnsi="Times New Roman" w:cs="Times New Roman"/>
          <w:sz w:val="24"/>
          <w:szCs w:val="24"/>
        </w:rPr>
      </w:pPr>
    </w:p>
    <w:p w:rsidR="006A2A42" w:rsidRDefault="00735776">
      <w:pPr>
        <w:pStyle w:val="af2"/>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Библиотека Академии содействует в образовательном процессе</w:t>
      </w:r>
      <w:r>
        <w:rPr>
          <w:rFonts w:ascii="Times New Roman" w:hAnsi="Times New Roman" w:cs="Times New Roman"/>
          <w:sz w:val="24"/>
          <w:szCs w:val="24"/>
          <w:lang w:val="ky-KG"/>
        </w:rPr>
        <w:t xml:space="preserve"> в целях </w:t>
      </w:r>
      <w:proofErr w:type="gramStart"/>
      <w:r>
        <w:rPr>
          <w:rFonts w:ascii="Times New Roman" w:hAnsi="Times New Roman" w:cs="Times New Roman"/>
          <w:sz w:val="24"/>
          <w:szCs w:val="24"/>
          <w:lang w:val="ky-KG"/>
        </w:rPr>
        <w:t xml:space="preserve">качественной </w:t>
      </w:r>
      <w:r>
        <w:rPr>
          <w:rFonts w:ascii="Times New Roman" w:hAnsi="Times New Roman" w:cs="Times New Roman"/>
          <w:sz w:val="24"/>
          <w:szCs w:val="24"/>
        </w:rPr>
        <w:t xml:space="preserve"> реализации</w:t>
      </w:r>
      <w:proofErr w:type="gramEnd"/>
      <w:r>
        <w:rPr>
          <w:rFonts w:ascii="Times New Roman" w:hAnsi="Times New Roman" w:cs="Times New Roman"/>
          <w:sz w:val="24"/>
          <w:szCs w:val="24"/>
        </w:rPr>
        <w:t xml:space="preserve"> основных образовательных программ. Библиотека А</w:t>
      </w:r>
      <w:r>
        <w:rPr>
          <w:rFonts w:ascii="Times New Roman" w:hAnsi="Times New Roman" w:cs="Times New Roman"/>
          <w:sz w:val="24"/>
          <w:szCs w:val="24"/>
          <w:lang w:val="ky-KG"/>
        </w:rPr>
        <w:t>кадемии</w:t>
      </w:r>
      <w:r>
        <w:rPr>
          <w:rFonts w:ascii="Times New Roman" w:hAnsi="Times New Roman" w:cs="Times New Roman"/>
          <w:sz w:val="24"/>
          <w:szCs w:val="24"/>
        </w:rPr>
        <w:t xml:space="preserve"> </w:t>
      </w:r>
      <w:r>
        <w:rPr>
          <w:rFonts w:ascii="Times New Roman" w:hAnsi="Times New Roman" w:cs="Times New Roman"/>
          <w:sz w:val="24"/>
          <w:szCs w:val="24"/>
        </w:rPr>
        <w:lastRenderedPageBreak/>
        <w:t>обеспечивает своих пользователей необходимой учебно-методической литературой. Книжный фонд комплектуется соответственно профилю преподаваемых дисциплин.</w:t>
      </w:r>
    </w:p>
    <w:p w:rsidR="006A2A42" w:rsidRDefault="0073577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Общий книжный фонд </w:t>
      </w:r>
      <w:proofErr w:type="gramStart"/>
      <w:r>
        <w:rPr>
          <w:rFonts w:ascii="Times New Roman" w:hAnsi="Times New Roman" w:cs="Times New Roman"/>
          <w:sz w:val="24"/>
          <w:szCs w:val="24"/>
          <w:shd w:val="clear" w:color="auto" w:fill="FFFFFF"/>
        </w:rPr>
        <w:t>библиотеки  более</w:t>
      </w:r>
      <w:proofErr w:type="gramEnd"/>
      <w:r>
        <w:rPr>
          <w:rFonts w:ascii="Times New Roman" w:hAnsi="Times New Roman" w:cs="Times New Roman"/>
          <w:sz w:val="24"/>
          <w:szCs w:val="24"/>
          <w:shd w:val="clear" w:color="auto" w:fill="FFFFFF"/>
        </w:rPr>
        <w:t xml:space="preserve"> 32000 экземпляров книг. </w:t>
      </w:r>
      <w:r>
        <w:rPr>
          <w:rFonts w:ascii="Times New Roman" w:hAnsi="Times New Roman" w:cs="Times New Roman"/>
          <w:sz w:val="24"/>
          <w:szCs w:val="24"/>
        </w:rPr>
        <w:t>Общая площадь помещений библиотеки – 199м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Количество посадочных мест – 35. </w:t>
      </w:r>
    </w:p>
    <w:p w:rsidR="006A2A42" w:rsidRDefault="00735776">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Библиотека располагает читальным залом и абонементом. Также в библиотеке имеется открытый фонд в читальном зале, где представлена отраслевая и актуальная литература.</w:t>
      </w:r>
    </w:p>
    <w:p w:rsidR="006A2A42" w:rsidRDefault="0073577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 направлению «Менеджмент» книжный фонд составляет примерно 3000 экз.</w:t>
      </w:r>
    </w:p>
    <w:p w:rsidR="006A2A42" w:rsidRDefault="00735776">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На базе читального зала организованы рабочие места, с персональными компьютерами, подключенными к локальной сети Академии и выходом в интернет. В распоряжении студентов имеется электронная библиотека, где можно пользоваться электронными версиями учебно-методической литературы. </w:t>
      </w:r>
      <w:r>
        <w:rPr>
          <w:rFonts w:ascii="Times New Roman" w:hAnsi="Times New Roman" w:cs="Times New Roman"/>
          <w:sz w:val="24"/>
          <w:szCs w:val="24"/>
          <w:shd w:val="clear" w:color="auto" w:fill="FFFFFF"/>
        </w:rPr>
        <w:t>Фонд электронной библиотеки составляет более 2000 электронных экземпляров.</w:t>
      </w:r>
    </w:p>
    <w:p w:rsidR="006A2A42" w:rsidRDefault="00735776">
      <w:pPr>
        <w:pStyle w:val="af2"/>
        <w:spacing w:line="360" w:lineRule="auto"/>
        <w:rPr>
          <w:rFonts w:ascii="Times New Roman" w:hAnsi="Times New Roman" w:cs="Times New Roman"/>
          <w:sz w:val="24"/>
          <w:szCs w:val="24"/>
        </w:rPr>
      </w:pPr>
      <w:r>
        <w:rPr>
          <w:rFonts w:ascii="Times New Roman" w:hAnsi="Times New Roman" w:cs="Times New Roman"/>
          <w:sz w:val="24"/>
          <w:szCs w:val="24"/>
        </w:rPr>
        <w:t xml:space="preserve">Общая </w:t>
      </w:r>
      <w:proofErr w:type="spellStart"/>
      <w:r>
        <w:rPr>
          <w:rFonts w:ascii="Times New Roman" w:hAnsi="Times New Roman" w:cs="Times New Roman"/>
          <w:sz w:val="24"/>
          <w:szCs w:val="24"/>
        </w:rPr>
        <w:t>книгообеспеченность</w:t>
      </w:r>
      <w:proofErr w:type="spellEnd"/>
      <w:r>
        <w:rPr>
          <w:rFonts w:ascii="Times New Roman" w:hAnsi="Times New Roman" w:cs="Times New Roman"/>
          <w:sz w:val="24"/>
          <w:szCs w:val="24"/>
        </w:rPr>
        <w:t xml:space="preserve"> на одного пользователя Академии составляет 50 %. </w:t>
      </w:r>
    </w:p>
    <w:p w:rsidR="006A2A42" w:rsidRDefault="00735776">
      <w:pPr>
        <w:pStyle w:val="af2"/>
        <w:spacing w:line="360" w:lineRule="auto"/>
        <w:ind w:firstLine="357"/>
        <w:rPr>
          <w:rFonts w:ascii="Times New Roman" w:hAnsi="Times New Roman" w:cs="Times New Roman"/>
          <w:sz w:val="24"/>
          <w:szCs w:val="24"/>
        </w:rPr>
      </w:pPr>
      <w:proofErr w:type="gramStart"/>
      <w:r>
        <w:rPr>
          <w:rFonts w:ascii="Times New Roman" w:hAnsi="Times New Roman" w:cs="Times New Roman"/>
          <w:sz w:val="24"/>
          <w:szCs w:val="24"/>
        </w:rPr>
        <w:t>На  сайте</w:t>
      </w:r>
      <w:proofErr w:type="gramEnd"/>
      <w:r>
        <w:rPr>
          <w:rFonts w:ascii="Times New Roman" w:hAnsi="Times New Roman" w:cs="Times New Roman"/>
          <w:sz w:val="24"/>
          <w:szCs w:val="24"/>
        </w:rPr>
        <w:t xml:space="preserve"> Академии размещена  полная  информация  об  электронных  ресурсах Академии: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A2A42" w:rsidRDefault="00735776">
      <w:pPr>
        <w:pStyle w:val="af2"/>
        <w:spacing w:line="360" w:lineRule="auto"/>
        <w:ind w:right="67" w:firstLine="744"/>
        <w:rPr>
          <w:rFonts w:ascii="Times New Roman" w:hAnsi="Times New Roman" w:cs="Times New Roman"/>
          <w:sz w:val="24"/>
          <w:szCs w:val="24"/>
        </w:rPr>
      </w:pPr>
      <w:r>
        <w:rPr>
          <w:rFonts w:ascii="Times New Roman" w:hAnsi="Times New Roman" w:cs="Times New Roman"/>
          <w:sz w:val="24"/>
          <w:szCs w:val="24"/>
        </w:rPr>
        <w:t>- электронные издания, выпущенные ППС Академии;</w:t>
      </w:r>
    </w:p>
    <w:p w:rsidR="006A2A42" w:rsidRDefault="00735776">
      <w:pPr>
        <w:pStyle w:val="af2"/>
        <w:spacing w:line="360" w:lineRule="auto"/>
        <w:ind w:right="67" w:firstLine="744"/>
        <w:rPr>
          <w:rFonts w:ascii="Times New Roman" w:hAnsi="Times New Roman" w:cs="Times New Roman"/>
          <w:sz w:val="24"/>
          <w:szCs w:val="24"/>
        </w:rPr>
      </w:pPr>
      <w:r>
        <w:rPr>
          <w:rFonts w:ascii="Times New Roman" w:hAnsi="Times New Roman" w:cs="Times New Roman"/>
          <w:sz w:val="24"/>
          <w:szCs w:val="24"/>
        </w:rPr>
        <w:t>- оцифрованные книги (</w:t>
      </w:r>
      <w:proofErr w:type="spellStart"/>
      <w:r>
        <w:rPr>
          <w:rFonts w:ascii="Times New Roman" w:hAnsi="Times New Roman" w:cs="Times New Roman"/>
          <w:sz w:val="24"/>
          <w:szCs w:val="24"/>
          <w:shd w:val="clear" w:color="auto" w:fill="FFFFFF"/>
          <w:lang w:val="en-US"/>
        </w:rPr>
        <w:t>ebilim</w:t>
      </w:r>
      <w:proofErr w:type="spellEnd"/>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p>
    <w:p w:rsidR="006A2A42" w:rsidRDefault="0073577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электронной  библиотеке</w:t>
      </w:r>
      <w:proofErr w:type="gramEnd"/>
      <w:r>
        <w:rPr>
          <w:rFonts w:ascii="Times New Roman" w:hAnsi="Times New Roman" w:cs="Times New Roman"/>
          <w:sz w:val="24"/>
          <w:szCs w:val="24"/>
        </w:rPr>
        <w:t xml:space="preserve">  размещены  электронные  учебники,  учебно- методические  материалы  по  большинству  дисциплин,  а  также  электронные версии всех монографий, учебников, учебных и учебно-методических пособий, написанных преподавателями Академии. Фонд периодических изданий состоит из общественно-политических и научных, </w:t>
      </w:r>
      <w:proofErr w:type="gramStart"/>
      <w:r>
        <w:rPr>
          <w:rFonts w:ascii="Times New Roman" w:hAnsi="Times New Roman" w:cs="Times New Roman"/>
          <w:sz w:val="24"/>
          <w:szCs w:val="24"/>
        </w:rPr>
        <w:t>отраслевых  изданий</w:t>
      </w:r>
      <w:proofErr w:type="gramEnd"/>
      <w:r>
        <w:rPr>
          <w:rFonts w:ascii="Times New Roman" w:hAnsi="Times New Roman" w:cs="Times New Roman"/>
          <w:sz w:val="24"/>
          <w:szCs w:val="24"/>
        </w:rPr>
        <w:t xml:space="preserve">.  </w:t>
      </w:r>
      <w:r>
        <w:rPr>
          <w:rFonts w:ascii="Times New Roman" w:hAnsi="Times New Roman" w:cs="Times New Roman"/>
          <w:sz w:val="24"/>
          <w:szCs w:val="24"/>
          <w:lang w:val="ky-KG"/>
        </w:rPr>
        <w:t>Т</w:t>
      </w:r>
      <w:proofErr w:type="spellStart"/>
      <w:r>
        <w:rPr>
          <w:rFonts w:ascii="Times New Roman" w:hAnsi="Times New Roman" w:cs="Times New Roman"/>
          <w:sz w:val="24"/>
          <w:szCs w:val="24"/>
        </w:rPr>
        <w:t>акже</w:t>
      </w:r>
      <w:proofErr w:type="spellEnd"/>
      <w:r>
        <w:rPr>
          <w:rFonts w:ascii="Times New Roman" w:hAnsi="Times New Roman" w:cs="Times New Roman"/>
          <w:sz w:val="24"/>
          <w:szCs w:val="24"/>
        </w:rPr>
        <w:t>, в фонде библиотеки имеются авторефераты диссертационных работ.</w:t>
      </w:r>
    </w:p>
    <w:p w:rsidR="006A2A42" w:rsidRDefault="0073577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В настоящий момент в библиотеки функционирует автоматизированная информационно-библиотечная система ИРБИС-64 – формирование электронного каталога</w:t>
      </w:r>
      <w:r>
        <w:rPr>
          <w:rFonts w:ascii="Times New Roman" w:hAnsi="Times New Roman" w:cs="Times New Roman"/>
          <w:sz w:val="24"/>
          <w:szCs w:val="24"/>
        </w:rPr>
        <w:t>, использование которого дало возможность перейти на новые технологии и значительно расширить спектр и качество информационных библиотечных услуг.</w:t>
      </w:r>
    </w:p>
    <w:p w:rsidR="006A2A42" w:rsidRDefault="00735776">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Для эффективной работы учебного процесса открыт </w:t>
      </w:r>
      <w:r>
        <w:rPr>
          <w:rFonts w:ascii="Times New Roman" w:hAnsi="Times New Roman" w:cs="Times New Roman"/>
          <w:color w:val="333333"/>
          <w:sz w:val="24"/>
          <w:szCs w:val="24"/>
          <w:shd w:val="clear" w:color="auto" w:fill="FFFFFF"/>
        </w:rPr>
        <w:t xml:space="preserve">доступ к коллекции журналов </w:t>
      </w:r>
      <w:hyperlink r:id="rId63" w:history="1">
        <w:r>
          <w:rPr>
            <w:rStyle w:val="a4"/>
            <w:rFonts w:ascii="Times New Roman" w:hAnsi="Times New Roman" w:cs="Times New Roman"/>
            <w:sz w:val="24"/>
            <w:szCs w:val="24"/>
            <w:lang w:val="en-US"/>
          </w:rPr>
          <w:t>https</w:t>
        </w:r>
        <w:r>
          <w:rPr>
            <w:rStyle w:val="a4"/>
            <w:rFonts w:ascii="Times New Roman" w:hAnsi="Times New Roman" w:cs="Times New Roman"/>
            <w:sz w:val="24"/>
            <w:szCs w:val="24"/>
          </w:rPr>
          <w:t>://</w:t>
        </w:r>
        <w:proofErr w:type="spellStart"/>
        <w:r>
          <w:rPr>
            <w:rStyle w:val="a4"/>
            <w:rFonts w:ascii="Times New Roman" w:hAnsi="Times New Roman" w:cs="Times New Roman"/>
            <w:sz w:val="24"/>
            <w:szCs w:val="24"/>
            <w:lang w:val="en-US"/>
          </w:rPr>
          <w:t>myiopscience</w:t>
        </w:r>
        <w:proofErr w:type="spellEnd"/>
        <w:r>
          <w:rPr>
            <w:rStyle w:val="a4"/>
            <w:rFonts w:ascii="Times New Roman" w:hAnsi="Times New Roman" w:cs="Times New Roman"/>
            <w:sz w:val="24"/>
            <w:szCs w:val="24"/>
          </w:rPr>
          <w:t>.</w:t>
        </w:r>
        <w:proofErr w:type="spellStart"/>
        <w:r>
          <w:rPr>
            <w:rStyle w:val="a4"/>
            <w:rFonts w:ascii="Times New Roman" w:hAnsi="Times New Roman" w:cs="Times New Roman"/>
            <w:sz w:val="24"/>
            <w:szCs w:val="24"/>
            <w:lang w:val="en-US"/>
          </w:rPr>
          <w:t>iop</w:t>
        </w:r>
        <w:proofErr w:type="spellEnd"/>
        <w:r>
          <w:rPr>
            <w:rStyle w:val="a4"/>
            <w:rFonts w:ascii="Times New Roman" w:hAnsi="Times New Roman" w:cs="Times New Roman"/>
            <w:sz w:val="24"/>
            <w:szCs w:val="24"/>
          </w:rPr>
          <w:t>.</w:t>
        </w:r>
        <w:r>
          <w:rPr>
            <w:rStyle w:val="a4"/>
            <w:rFonts w:ascii="Times New Roman" w:hAnsi="Times New Roman" w:cs="Times New Roman"/>
            <w:sz w:val="24"/>
            <w:szCs w:val="24"/>
            <w:lang w:val="en-US"/>
          </w:rPr>
          <w:t>org</w:t>
        </w:r>
        <w:r>
          <w:rPr>
            <w:rStyle w:val="a4"/>
            <w:rFonts w:ascii="Times New Roman" w:hAnsi="Times New Roman" w:cs="Times New Roman"/>
            <w:sz w:val="24"/>
            <w:szCs w:val="24"/>
          </w:rPr>
          <w:t>/</w:t>
        </w:r>
        <w:proofErr w:type="spellStart"/>
        <w:r>
          <w:rPr>
            <w:rStyle w:val="a4"/>
            <w:rFonts w:ascii="Times New Roman" w:hAnsi="Times New Roman" w:cs="Times New Roman"/>
            <w:sz w:val="24"/>
            <w:szCs w:val="24"/>
            <w:lang w:val="en-US"/>
          </w:rPr>
          <w:t>signin</w:t>
        </w:r>
        <w:proofErr w:type="spellEnd"/>
      </w:hyperlink>
      <w:r>
        <w:rPr>
          <w:rFonts w:ascii="Times New Roman" w:hAnsi="Times New Roman" w:cs="Times New Roman"/>
          <w:color w:val="333333"/>
          <w:sz w:val="24"/>
          <w:szCs w:val="24"/>
          <w:u w:val="single"/>
          <w:shd w:val="clear" w:color="auto" w:fill="FFFFFF"/>
        </w:rPr>
        <w:t xml:space="preserve">. </w:t>
      </w:r>
      <w:r>
        <w:rPr>
          <w:rFonts w:ascii="Times New Roman" w:hAnsi="Times New Roman" w:cs="Times New Roman"/>
          <w:sz w:val="24"/>
          <w:szCs w:val="24"/>
          <w:shd w:val="clear" w:color="auto" w:fill="FFFFFF"/>
        </w:rPr>
        <w:t xml:space="preserve"> Также в открытом доступе на сайте Академии размещены труды наших преподавателей.</w:t>
      </w:r>
    </w:p>
    <w:p w:rsidR="006A2A42" w:rsidRDefault="00735776">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В информационной системе </w:t>
      </w:r>
      <w:proofErr w:type="spellStart"/>
      <w:r>
        <w:rPr>
          <w:rFonts w:ascii="Times New Roman" w:hAnsi="Times New Roman" w:cs="Times New Roman"/>
          <w:sz w:val="24"/>
          <w:szCs w:val="24"/>
          <w:shd w:val="clear" w:color="auto" w:fill="FFFFFF"/>
          <w:lang w:val="en-US"/>
        </w:rPr>
        <w:t>ebilim</w:t>
      </w:r>
      <w:proofErr w:type="spellEnd"/>
      <w:r>
        <w:rPr>
          <w:rFonts w:ascii="Times New Roman" w:hAnsi="Times New Roman" w:cs="Times New Roman"/>
          <w:sz w:val="24"/>
          <w:szCs w:val="24"/>
          <w:shd w:val="clear" w:color="auto" w:fill="FFFFFF"/>
        </w:rPr>
        <w:t xml:space="preserve"> в онлайн режиме размещена электронная библиотека, где открыт бесплатный доступ для наших пользователей.</w:t>
      </w:r>
    </w:p>
    <w:p w:rsidR="006A2A42" w:rsidRDefault="0073577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В библиотеке Академии установлена программа </w:t>
      </w:r>
      <w:r>
        <w:rPr>
          <w:rFonts w:ascii="Times New Roman" w:hAnsi="Times New Roman" w:cs="Times New Roman"/>
          <w:sz w:val="24"/>
          <w:szCs w:val="24"/>
          <w:shd w:val="clear" w:color="auto" w:fill="FFFFFF"/>
          <w:lang w:val="en-US"/>
        </w:rPr>
        <w:t>NVDA</w:t>
      </w:r>
      <w:r>
        <w:rPr>
          <w:rFonts w:ascii="Times New Roman" w:hAnsi="Times New Roman" w:cs="Times New Roman"/>
          <w:sz w:val="24"/>
          <w:szCs w:val="24"/>
          <w:shd w:val="clear" w:color="auto" w:fill="FFFFFF"/>
        </w:rPr>
        <w:t xml:space="preserve"> для слепых и </w:t>
      </w:r>
      <w:proofErr w:type="spellStart"/>
      <w:r>
        <w:rPr>
          <w:rFonts w:ascii="Times New Roman" w:hAnsi="Times New Roman" w:cs="Times New Roman"/>
          <w:sz w:val="24"/>
          <w:szCs w:val="24"/>
          <w:shd w:val="clear" w:color="auto" w:fill="FFFFFF"/>
        </w:rPr>
        <w:t>маловидящих</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благодаря которой </w:t>
      </w:r>
      <w:r>
        <w:rPr>
          <w:rFonts w:ascii="Times New Roman" w:hAnsi="Times New Roman" w:cs="Times New Roman"/>
          <w:sz w:val="24"/>
          <w:szCs w:val="24"/>
          <w:shd w:val="clear" w:color="auto" w:fill="FFFFFF"/>
          <w:lang w:val="ky-KG"/>
        </w:rPr>
        <w:t>люди с</w:t>
      </w:r>
      <w:r>
        <w:rPr>
          <w:rFonts w:ascii="Times New Roman" w:hAnsi="Times New Roman" w:cs="Times New Roman"/>
          <w:i/>
          <w:sz w:val="24"/>
          <w:szCs w:val="24"/>
          <w:shd w:val="clear" w:color="auto" w:fill="FFFFFF"/>
          <w:lang w:val="ky-KG"/>
        </w:rPr>
        <w:t xml:space="preserve"> </w:t>
      </w:r>
      <w:r>
        <w:rPr>
          <w:rFonts w:ascii="Times New Roman" w:hAnsi="Times New Roman" w:cs="Times New Roman"/>
          <w:sz w:val="24"/>
          <w:szCs w:val="24"/>
          <w:shd w:val="clear" w:color="auto" w:fill="FFFFFF"/>
          <w:lang w:val="ky-KG"/>
        </w:rPr>
        <w:t>ограниченными способностями</w:t>
      </w:r>
      <w:r>
        <w:rPr>
          <w:rFonts w:ascii="Times New Roman" w:hAnsi="Times New Roman" w:cs="Times New Roman"/>
          <w:sz w:val="24"/>
          <w:szCs w:val="24"/>
        </w:rPr>
        <w:t xml:space="preserve"> могут заниматься в библиотеке.</w:t>
      </w:r>
    </w:p>
    <w:p w:rsidR="006A2A42" w:rsidRDefault="00735776">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На сайте Академии магистрантам дана ссылка на следующие информационные ресурсы.</w:t>
      </w:r>
    </w:p>
    <w:p w:rsidR="006A2A42" w:rsidRDefault="002C58AF">
      <w:pPr>
        <w:spacing w:line="276" w:lineRule="auto"/>
        <w:rPr>
          <w:rFonts w:ascii="Times New Roman" w:hAnsi="Times New Roman" w:cs="Times New Roman"/>
          <w:sz w:val="24"/>
          <w:szCs w:val="24"/>
        </w:rPr>
      </w:pPr>
      <w:hyperlink r:id="rId64" w:history="1">
        <w:r w:rsidR="00735776">
          <w:rPr>
            <w:rStyle w:val="a4"/>
            <w:rFonts w:ascii="Times New Roman" w:hAnsi="Times New Roman" w:cs="Times New Roman"/>
            <w:sz w:val="24"/>
            <w:szCs w:val="24"/>
            <w:lang w:val="en-US"/>
          </w:rPr>
          <w:t>http</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kyrlibnet</w:t>
        </w:r>
        <w:proofErr w:type="spellEnd"/>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k</w:t>
        </w:r>
      </w:hyperlink>
    </w:p>
    <w:p w:rsidR="006A2A42" w:rsidRDefault="002C58AF">
      <w:pPr>
        <w:spacing w:line="276" w:lineRule="auto"/>
        <w:rPr>
          <w:rStyle w:val="a4"/>
          <w:rFonts w:ascii="Times New Roman" w:hAnsi="Times New Roman" w:cs="Times New Roman"/>
          <w:sz w:val="24"/>
          <w:szCs w:val="24"/>
        </w:rPr>
      </w:pPr>
      <w:hyperlink r:id="rId65" w:history="1">
        <w:r w:rsidR="00735776">
          <w:rPr>
            <w:rStyle w:val="a4"/>
            <w:rFonts w:ascii="Times New Roman" w:hAnsi="Times New Roman" w:cs="Times New Roman"/>
            <w:sz w:val="24"/>
            <w:szCs w:val="24"/>
            <w:lang w:val="en-US"/>
          </w:rPr>
          <w:t>http</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apps</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webofknowledge</w:t>
        </w:r>
        <w:proofErr w:type="spellEnd"/>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com</w:t>
        </w:r>
        <w:r w:rsidR="00735776">
          <w:rPr>
            <w:rStyle w:val="a4"/>
            <w:rFonts w:ascii="Times New Roman" w:hAnsi="Times New Roman" w:cs="Times New Roman"/>
            <w:sz w:val="24"/>
            <w:szCs w:val="24"/>
          </w:rPr>
          <w:t>/</w:t>
        </w:r>
      </w:hyperlink>
    </w:p>
    <w:p w:rsidR="006A2A42" w:rsidRDefault="002C58AF">
      <w:pPr>
        <w:spacing w:line="276" w:lineRule="auto"/>
        <w:rPr>
          <w:rStyle w:val="a4"/>
          <w:rFonts w:ascii="Times New Roman" w:hAnsi="Times New Roman" w:cs="Times New Roman"/>
          <w:sz w:val="24"/>
          <w:szCs w:val="24"/>
        </w:rPr>
      </w:pPr>
      <w:hyperlink r:id="rId66" w:history="1">
        <w:r w:rsidR="00735776">
          <w:rPr>
            <w:rStyle w:val="a4"/>
            <w:rFonts w:ascii="Times New Roman" w:hAnsi="Times New Roman" w:cs="Times New Roman"/>
            <w:sz w:val="24"/>
            <w:szCs w:val="24"/>
            <w:lang w:val="en-US"/>
          </w:rPr>
          <w:t>https</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naukaprava</w:t>
        </w:r>
        <w:proofErr w:type="spellEnd"/>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ru</w:t>
        </w:r>
        <w:proofErr w:type="spellEnd"/>
        <w:r w:rsidR="00735776">
          <w:rPr>
            <w:rStyle w:val="a4"/>
            <w:rFonts w:ascii="Times New Roman" w:hAnsi="Times New Roman" w:cs="Times New Roman"/>
            <w:sz w:val="24"/>
            <w:szCs w:val="24"/>
          </w:rPr>
          <w:t>/</w:t>
        </w:r>
      </w:hyperlink>
    </w:p>
    <w:p w:rsidR="006A2A42" w:rsidRDefault="002C58AF">
      <w:pPr>
        <w:spacing w:line="276" w:lineRule="auto"/>
        <w:rPr>
          <w:rStyle w:val="a4"/>
          <w:rFonts w:ascii="Times New Roman" w:hAnsi="Times New Roman" w:cs="Times New Roman"/>
          <w:sz w:val="24"/>
          <w:szCs w:val="24"/>
        </w:rPr>
      </w:pPr>
      <w:hyperlink r:id="rId67" w:history="1">
        <w:r w:rsidR="00735776">
          <w:rPr>
            <w:rStyle w:val="a4"/>
            <w:rFonts w:ascii="Times New Roman" w:hAnsi="Times New Roman" w:cs="Times New Roman"/>
            <w:sz w:val="24"/>
            <w:szCs w:val="24"/>
            <w:lang w:val="en-US"/>
          </w:rPr>
          <w:t>https</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elibrary</w:t>
        </w:r>
        <w:proofErr w:type="spellEnd"/>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ry</w:t>
        </w:r>
        <w:proofErr w:type="spellEnd"/>
        <w:r w:rsidR="00735776">
          <w:rPr>
            <w:rStyle w:val="a4"/>
            <w:rFonts w:ascii="Times New Roman" w:hAnsi="Times New Roman" w:cs="Times New Roman"/>
            <w:sz w:val="24"/>
            <w:szCs w:val="24"/>
          </w:rPr>
          <w:t>/</w:t>
        </w:r>
      </w:hyperlink>
    </w:p>
    <w:p w:rsidR="006A2A42" w:rsidRDefault="002C58AF">
      <w:pPr>
        <w:spacing w:line="276" w:lineRule="auto"/>
        <w:rPr>
          <w:rFonts w:ascii="Times New Roman" w:hAnsi="Times New Roman" w:cs="Times New Roman"/>
          <w:sz w:val="24"/>
          <w:szCs w:val="24"/>
        </w:rPr>
      </w:pPr>
      <w:hyperlink r:id="rId68" w:history="1">
        <w:r w:rsidR="00735776">
          <w:rPr>
            <w:rStyle w:val="a4"/>
            <w:rFonts w:ascii="Times New Roman" w:hAnsi="Times New Roman" w:cs="Times New Roman"/>
            <w:sz w:val="24"/>
            <w:szCs w:val="24"/>
            <w:lang w:val="en-US"/>
          </w:rPr>
          <w:t>www</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juristlib</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ru</w:t>
        </w:r>
        <w:r w:rsidR="00735776">
          <w:rPr>
            <w:rStyle w:val="a4"/>
            <w:rFonts w:ascii="Times New Roman" w:hAnsi="Times New Roman" w:cs="Times New Roman"/>
            <w:sz w:val="24"/>
            <w:szCs w:val="24"/>
          </w:rPr>
          <w:t xml:space="preserve">/, </w:t>
        </w:r>
        <w:r w:rsidR="00735776">
          <w:rPr>
            <w:rStyle w:val="a4"/>
            <w:rFonts w:ascii="Times New Roman" w:hAnsi="Times New Roman" w:cs="Times New Roman"/>
            <w:sz w:val="24"/>
            <w:szCs w:val="24"/>
            <w:lang w:val="en-US"/>
          </w:rPr>
          <w:t>www</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pravo</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eup</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ru</w:t>
        </w:r>
        <w:proofErr w:type="spellEnd"/>
      </w:hyperlink>
    </w:p>
    <w:p w:rsidR="006A2A42" w:rsidRDefault="002C58AF">
      <w:pPr>
        <w:spacing w:line="276" w:lineRule="auto"/>
        <w:rPr>
          <w:rFonts w:ascii="Times New Roman" w:hAnsi="Times New Roman" w:cs="Times New Roman"/>
          <w:sz w:val="24"/>
          <w:szCs w:val="24"/>
        </w:rPr>
      </w:pPr>
      <w:hyperlink r:id="rId69" w:history="1">
        <w:r w:rsidR="00735776">
          <w:rPr>
            <w:rStyle w:val="a4"/>
            <w:rFonts w:ascii="Times New Roman" w:hAnsi="Times New Roman" w:cs="Times New Roman"/>
            <w:sz w:val="24"/>
            <w:szCs w:val="24"/>
            <w:lang w:val="en-US"/>
          </w:rPr>
          <w:t>www</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allpravo</w:t>
        </w:r>
        <w:proofErr w:type="spellEnd"/>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ru</w:t>
        </w:r>
        <w:proofErr w:type="spellEnd"/>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library</w:t>
        </w:r>
      </w:hyperlink>
    </w:p>
    <w:p w:rsidR="006A2A42" w:rsidRDefault="00735776">
      <w:pPr>
        <w:spacing w:line="276" w:lineRule="auto"/>
        <w:rPr>
          <w:rFonts w:ascii="Times New Roman" w:hAnsi="Times New Roman" w:cs="Times New Roman"/>
          <w:sz w:val="24"/>
          <w:szCs w:val="24"/>
        </w:rPr>
      </w:pPr>
      <w:proofErr w:type="spellStart"/>
      <w:r>
        <w:rPr>
          <w:rFonts w:ascii="Times New Roman" w:hAnsi="Times New Roman" w:cs="Times New Roman"/>
          <w:sz w:val="24"/>
          <w:szCs w:val="24"/>
          <w:lang w:val="en-US"/>
        </w:rPr>
        <w:t>htt</w:t>
      </w:r>
      <w:proofErr w:type="spellEnd"/>
      <w:r>
        <w:rPr>
          <w:rFonts w:ascii="Times New Roman" w:hAnsi="Times New Roman" w:cs="Times New Roman"/>
          <w:sz w:val="24"/>
          <w:szCs w:val="24"/>
        </w:rPr>
        <w:t>р://</w:t>
      </w:r>
      <w:r>
        <w:rPr>
          <w:rFonts w:ascii="Times New Roman" w:hAnsi="Times New Roman" w:cs="Times New Roman"/>
          <w:sz w:val="24"/>
          <w:szCs w:val="24"/>
          <w:lang w:val="en-US"/>
        </w:rPr>
        <w:t>www</w:t>
      </w:r>
      <w:r>
        <w:rPr>
          <w:rFonts w:ascii="Times New Roman" w:hAnsi="Times New Roman" w:cs="Times New Roman"/>
          <w:sz w:val="24"/>
          <w:szCs w:val="24"/>
        </w:rPr>
        <w:t>.</w:t>
      </w:r>
      <w:proofErr w:type="spellStart"/>
      <w:r>
        <w:rPr>
          <w:rFonts w:ascii="Times New Roman" w:hAnsi="Times New Roman" w:cs="Times New Roman"/>
          <w:sz w:val="24"/>
          <w:szCs w:val="24"/>
          <w:lang w:val="en-US"/>
        </w:rPr>
        <w:t>oldlawbook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narod</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6A2A42" w:rsidRDefault="002C58AF">
      <w:pPr>
        <w:spacing w:line="276" w:lineRule="auto"/>
        <w:rPr>
          <w:rFonts w:ascii="Times New Roman" w:hAnsi="Times New Roman" w:cs="Times New Roman"/>
          <w:sz w:val="24"/>
          <w:szCs w:val="24"/>
        </w:rPr>
      </w:pPr>
      <w:hyperlink r:id="rId70" w:history="1">
        <w:r w:rsidR="00735776">
          <w:rPr>
            <w:rStyle w:val="a4"/>
            <w:rFonts w:ascii="Times New Roman" w:hAnsi="Times New Roman" w:cs="Times New Roman"/>
            <w:sz w:val="24"/>
            <w:szCs w:val="24"/>
            <w:lang w:val="en-US"/>
          </w:rPr>
          <w:t>http</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www</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oprave</w:t>
        </w:r>
        <w:proofErr w:type="spellEnd"/>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ru</w:t>
        </w:r>
        <w:proofErr w:type="spellEnd"/>
        <w:r w:rsidR="00735776">
          <w:rPr>
            <w:rStyle w:val="a4"/>
            <w:rFonts w:ascii="Times New Roman" w:hAnsi="Times New Roman" w:cs="Times New Roman"/>
            <w:sz w:val="24"/>
            <w:szCs w:val="24"/>
          </w:rPr>
          <w:t>/</w:t>
        </w:r>
      </w:hyperlink>
    </w:p>
    <w:p w:rsidR="006A2A42" w:rsidRDefault="002C58AF">
      <w:pPr>
        <w:spacing w:line="276" w:lineRule="auto"/>
        <w:rPr>
          <w:rFonts w:ascii="Times New Roman" w:hAnsi="Times New Roman" w:cs="Times New Roman"/>
          <w:sz w:val="24"/>
          <w:szCs w:val="24"/>
        </w:rPr>
      </w:pPr>
      <w:hyperlink r:id="rId71" w:history="1">
        <w:r w:rsidR="00735776">
          <w:rPr>
            <w:rStyle w:val="a4"/>
            <w:rFonts w:ascii="Times New Roman" w:hAnsi="Times New Roman" w:cs="Times New Roman"/>
            <w:sz w:val="24"/>
            <w:szCs w:val="24"/>
            <w:lang w:val="en-US"/>
          </w:rPr>
          <w:t>http</w:t>
        </w:r>
        <w:r w:rsidR="00735776">
          <w:rPr>
            <w:rStyle w:val="a4"/>
            <w:rFonts w:ascii="Times New Roman" w:hAnsi="Times New Roman" w:cs="Times New Roman"/>
            <w:sz w:val="24"/>
            <w:szCs w:val="24"/>
            <w:lang w:val="ky-KG"/>
          </w:rPr>
          <w:t>://</w:t>
        </w:r>
        <w:r w:rsidR="00735776">
          <w:rPr>
            <w:rStyle w:val="a4"/>
            <w:rFonts w:ascii="Times New Roman" w:hAnsi="Times New Roman" w:cs="Times New Roman"/>
            <w:sz w:val="24"/>
            <w:szCs w:val="24"/>
            <w:lang w:val="en-US"/>
          </w:rPr>
          <w:t>www</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elgaronline</w:t>
        </w:r>
        <w:proofErr w:type="spellEnd"/>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com</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browse</w:t>
        </w:r>
      </w:hyperlink>
    </w:p>
    <w:p w:rsidR="006A2A42" w:rsidRDefault="002C58AF">
      <w:pPr>
        <w:spacing w:line="276" w:lineRule="auto"/>
        <w:rPr>
          <w:rFonts w:ascii="Times New Roman" w:hAnsi="Times New Roman" w:cs="Times New Roman"/>
          <w:sz w:val="24"/>
          <w:szCs w:val="24"/>
        </w:rPr>
      </w:pPr>
      <w:hyperlink r:id="rId72" w:history="1">
        <w:r w:rsidR="00735776">
          <w:rPr>
            <w:rStyle w:val="a4"/>
            <w:rFonts w:ascii="Times New Roman" w:hAnsi="Times New Roman" w:cs="Times New Roman"/>
            <w:sz w:val="24"/>
            <w:szCs w:val="24"/>
            <w:lang w:val="en-US"/>
          </w:rPr>
          <w:t>https</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doaj</w:t>
        </w:r>
        <w:proofErr w:type="spellEnd"/>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org</w:t>
        </w:r>
        <w:r w:rsidR="00735776">
          <w:rPr>
            <w:rStyle w:val="a4"/>
            <w:rFonts w:ascii="Times New Roman" w:hAnsi="Times New Roman" w:cs="Times New Roman"/>
            <w:sz w:val="24"/>
            <w:szCs w:val="24"/>
          </w:rPr>
          <w:t>/</w:t>
        </w:r>
      </w:hyperlink>
    </w:p>
    <w:p w:rsidR="006A2A42" w:rsidRDefault="002C58AF">
      <w:pPr>
        <w:spacing w:line="276" w:lineRule="auto"/>
        <w:rPr>
          <w:rFonts w:ascii="Times New Roman" w:hAnsi="Times New Roman" w:cs="Times New Roman"/>
          <w:sz w:val="24"/>
          <w:szCs w:val="24"/>
        </w:rPr>
      </w:pPr>
      <w:hyperlink r:id="rId73" w:history="1">
        <w:r w:rsidR="00735776">
          <w:rPr>
            <w:rStyle w:val="a4"/>
            <w:rFonts w:ascii="Times New Roman" w:hAnsi="Times New Roman" w:cs="Times New Roman"/>
            <w:sz w:val="24"/>
            <w:szCs w:val="24"/>
            <w:lang w:val="en-US"/>
          </w:rPr>
          <w:t>http</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pgdtopen</w:t>
        </w:r>
        <w:proofErr w:type="spellEnd"/>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proguest</w:t>
        </w:r>
        <w:proofErr w:type="spellEnd"/>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com</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search</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html</w:t>
        </w:r>
      </w:hyperlink>
    </w:p>
    <w:p w:rsidR="006A2A42" w:rsidRDefault="002C58AF">
      <w:pPr>
        <w:spacing w:line="276" w:lineRule="auto"/>
        <w:rPr>
          <w:rFonts w:ascii="Times New Roman" w:hAnsi="Times New Roman" w:cs="Times New Roman"/>
          <w:sz w:val="24"/>
          <w:szCs w:val="24"/>
        </w:rPr>
      </w:pPr>
      <w:hyperlink r:id="rId74" w:history="1">
        <w:r w:rsidR="00735776">
          <w:rPr>
            <w:rStyle w:val="a4"/>
            <w:rFonts w:ascii="Times New Roman" w:hAnsi="Times New Roman" w:cs="Times New Roman"/>
            <w:sz w:val="24"/>
            <w:szCs w:val="24"/>
            <w:lang w:val="en-US"/>
          </w:rPr>
          <w:t>http</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ex</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jure</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ru</w:t>
        </w:r>
        <w:proofErr w:type="spellEnd"/>
        <w:r w:rsidR="00735776">
          <w:rPr>
            <w:rStyle w:val="a4"/>
            <w:rFonts w:ascii="Times New Roman" w:hAnsi="Times New Roman" w:cs="Times New Roman"/>
            <w:sz w:val="24"/>
            <w:szCs w:val="24"/>
          </w:rPr>
          <w:t>/</w:t>
        </w:r>
      </w:hyperlink>
    </w:p>
    <w:p w:rsidR="006A2A42" w:rsidRDefault="00735776">
      <w:pPr>
        <w:spacing w:line="276" w:lineRule="auto"/>
        <w:rPr>
          <w:rFonts w:ascii="Times New Roman" w:hAnsi="Times New Roman" w:cs="Times New Roman"/>
          <w:sz w:val="24"/>
          <w:szCs w:val="24"/>
        </w:rPr>
      </w:pP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lang w:val="en-US"/>
        </w:rPr>
        <w:t>Lawlist</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narod</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r>
        <w:rPr>
          <w:rFonts w:ascii="Times New Roman" w:hAnsi="Times New Roman" w:cs="Times New Roman"/>
          <w:sz w:val="24"/>
          <w:szCs w:val="24"/>
          <w:lang w:val="en-US"/>
        </w:rPr>
        <w:t>index</w:t>
      </w:r>
      <w:r>
        <w:rPr>
          <w:rFonts w:ascii="Times New Roman" w:hAnsi="Times New Roman" w:cs="Times New Roman"/>
          <w:sz w:val="24"/>
          <w:szCs w:val="24"/>
        </w:rPr>
        <w:t>.</w:t>
      </w:r>
      <w:proofErr w:type="spellStart"/>
      <w:r>
        <w:rPr>
          <w:rFonts w:ascii="Times New Roman" w:hAnsi="Times New Roman" w:cs="Times New Roman"/>
          <w:sz w:val="24"/>
          <w:szCs w:val="24"/>
          <w:lang w:val="en-US"/>
        </w:rPr>
        <w:t>htm</w:t>
      </w:r>
      <w:proofErr w:type="spellEnd"/>
    </w:p>
    <w:p w:rsidR="006A2A42" w:rsidRDefault="00735776">
      <w:pPr>
        <w:spacing w:line="276" w:lineRule="auto"/>
        <w:rPr>
          <w:rFonts w:ascii="Times New Roman" w:hAnsi="Times New Roman" w:cs="Times New Roman"/>
          <w:sz w:val="24"/>
          <w:szCs w:val="24"/>
        </w:rPr>
      </w:pP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lang w:val="en-US"/>
        </w:rPr>
        <w:t>interlaw</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dax</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r>
        <w:rPr>
          <w:rFonts w:ascii="Times New Roman" w:hAnsi="Times New Roman" w:cs="Times New Roman"/>
          <w:sz w:val="24"/>
          <w:szCs w:val="24"/>
          <w:lang w:val="en-US"/>
        </w:rPr>
        <w:t>student</w:t>
      </w:r>
      <w:r>
        <w:rPr>
          <w:rFonts w:ascii="Times New Roman" w:hAnsi="Times New Roman" w:cs="Times New Roman"/>
          <w:sz w:val="24"/>
          <w:szCs w:val="24"/>
        </w:rPr>
        <w:t>/</w:t>
      </w:r>
      <w:r>
        <w:rPr>
          <w:rFonts w:ascii="Times New Roman" w:hAnsi="Times New Roman" w:cs="Times New Roman"/>
          <w:sz w:val="24"/>
          <w:szCs w:val="24"/>
          <w:lang w:val="en-US"/>
        </w:rPr>
        <w:t>Index</w:t>
      </w:r>
      <w:r>
        <w:rPr>
          <w:rFonts w:ascii="Times New Roman" w:hAnsi="Times New Roman" w:cs="Times New Roman"/>
          <w:sz w:val="24"/>
          <w:szCs w:val="24"/>
        </w:rPr>
        <w:t>.</w:t>
      </w:r>
      <w:proofErr w:type="spellStart"/>
      <w:r>
        <w:rPr>
          <w:rFonts w:ascii="Times New Roman" w:hAnsi="Times New Roman" w:cs="Times New Roman"/>
          <w:sz w:val="24"/>
          <w:szCs w:val="24"/>
          <w:lang w:val="en-US"/>
        </w:rPr>
        <w:t>htm</w:t>
      </w:r>
      <w:proofErr w:type="spellEnd"/>
    </w:p>
    <w:p w:rsidR="006A2A42" w:rsidRDefault="002C58AF">
      <w:pPr>
        <w:spacing w:line="276" w:lineRule="auto"/>
        <w:rPr>
          <w:rFonts w:ascii="Times New Roman" w:hAnsi="Times New Roman" w:cs="Times New Roman"/>
          <w:sz w:val="24"/>
          <w:szCs w:val="24"/>
        </w:rPr>
      </w:pPr>
      <w:hyperlink r:id="rId75" w:history="1">
        <w:r w:rsidR="00735776">
          <w:rPr>
            <w:rStyle w:val="a4"/>
            <w:rFonts w:ascii="Times New Roman" w:hAnsi="Times New Roman" w:cs="Times New Roman"/>
            <w:sz w:val="24"/>
            <w:szCs w:val="24"/>
            <w:lang w:val="en-US"/>
          </w:rPr>
          <w:t>http</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allpravo</w:t>
        </w:r>
        <w:proofErr w:type="spellEnd"/>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ru</w:t>
        </w:r>
        <w:proofErr w:type="spellEnd"/>
        <w:r w:rsidR="00735776">
          <w:rPr>
            <w:rStyle w:val="a4"/>
            <w:rFonts w:ascii="Times New Roman" w:hAnsi="Times New Roman" w:cs="Times New Roman"/>
            <w:sz w:val="24"/>
            <w:szCs w:val="24"/>
          </w:rPr>
          <w:t>/</w:t>
        </w:r>
      </w:hyperlink>
    </w:p>
    <w:p w:rsidR="006A2A42" w:rsidRDefault="002C58AF">
      <w:pPr>
        <w:spacing w:line="276" w:lineRule="auto"/>
        <w:rPr>
          <w:rFonts w:ascii="Times New Roman" w:hAnsi="Times New Roman" w:cs="Times New Roman"/>
          <w:sz w:val="24"/>
          <w:szCs w:val="24"/>
        </w:rPr>
      </w:pPr>
      <w:hyperlink r:id="rId76" w:history="1">
        <w:r w:rsidR="00735776">
          <w:rPr>
            <w:rStyle w:val="a4"/>
            <w:rFonts w:ascii="Times New Roman" w:hAnsi="Times New Roman" w:cs="Times New Roman"/>
            <w:sz w:val="24"/>
            <w:szCs w:val="24"/>
            <w:lang w:val="en-US"/>
          </w:rPr>
          <w:t>http</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www</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right</w:t>
        </w:r>
        <w:r w:rsidR="00735776">
          <w:rPr>
            <w:rStyle w:val="a4"/>
            <w:rFonts w:ascii="Times New Roman" w:hAnsi="Times New Roman" w:cs="Times New Roman"/>
            <w:sz w:val="24"/>
            <w:szCs w:val="24"/>
          </w:rPr>
          <w:t>777.</w:t>
        </w:r>
        <w:proofErr w:type="spellStart"/>
        <w:r w:rsidR="00735776">
          <w:rPr>
            <w:rStyle w:val="a4"/>
            <w:rFonts w:ascii="Times New Roman" w:hAnsi="Times New Roman" w:cs="Times New Roman"/>
            <w:sz w:val="24"/>
            <w:szCs w:val="24"/>
            <w:lang w:val="en-US"/>
          </w:rPr>
          <w:t>ru</w:t>
        </w:r>
        <w:proofErr w:type="spellEnd"/>
        <w:r w:rsidR="00735776">
          <w:rPr>
            <w:rStyle w:val="a4"/>
            <w:rFonts w:ascii="Times New Roman" w:hAnsi="Times New Roman" w:cs="Times New Roman"/>
            <w:sz w:val="24"/>
            <w:szCs w:val="24"/>
          </w:rPr>
          <w:t>/</w:t>
        </w:r>
      </w:hyperlink>
    </w:p>
    <w:p w:rsidR="006A2A42" w:rsidRDefault="002C58AF">
      <w:pPr>
        <w:spacing w:line="276" w:lineRule="auto"/>
        <w:rPr>
          <w:rFonts w:ascii="Times New Roman" w:hAnsi="Times New Roman" w:cs="Times New Roman"/>
          <w:sz w:val="24"/>
          <w:szCs w:val="24"/>
        </w:rPr>
      </w:pPr>
      <w:hyperlink r:id="rId77" w:history="1">
        <w:r w:rsidR="00735776">
          <w:rPr>
            <w:rStyle w:val="a4"/>
            <w:rFonts w:ascii="Times New Roman" w:hAnsi="Times New Roman" w:cs="Times New Roman"/>
            <w:sz w:val="24"/>
            <w:szCs w:val="24"/>
            <w:lang w:val="en-US"/>
          </w:rPr>
          <w:t>http</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www</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nsu</w:t>
        </w:r>
        <w:proofErr w:type="spellEnd"/>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ru</w:t>
        </w:r>
        <w:proofErr w:type="spellEnd"/>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classics</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Law</w:t>
        </w:r>
        <w:r w:rsidR="00735776">
          <w:rPr>
            <w:rStyle w:val="a4"/>
            <w:rFonts w:ascii="Times New Roman" w:hAnsi="Times New Roman" w:cs="Times New Roman"/>
            <w:sz w:val="24"/>
            <w:szCs w:val="24"/>
          </w:rPr>
          <w:t>/</w:t>
        </w:r>
        <w:r w:rsidR="00735776">
          <w:rPr>
            <w:rStyle w:val="a4"/>
            <w:rFonts w:ascii="Times New Roman" w:hAnsi="Times New Roman" w:cs="Times New Roman"/>
            <w:sz w:val="24"/>
            <w:szCs w:val="24"/>
            <w:lang w:val="en-US"/>
          </w:rPr>
          <w:t>index</w:t>
        </w:r>
        <w:r w:rsidR="00735776">
          <w:rPr>
            <w:rStyle w:val="a4"/>
            <w:rFonts w:ascii="Times New Roman" w:hAnsi="Times New Roman" w:cs="Times New Roman"/>
            <w:sz w:val="24"/>
            <w:szCs w:val="24"/>
          </w:rPr>
          <w:t>.</w:t>
        </w:r>
        <w:proofErr w:type="spellStart"/>
        <w:r w:rsidR="00735776">
          <w:rPr>
            <w:rStyle w:val="a4"/>
            <w:rFonts w:ascii="Times New Roman" w:hAnsi="Times New Roman" w:cs="Times New Roman"/>
            <w:sz w:val="24"/>
            <w:szCs w:val="24"/>
            <w:lang w:val="en-US"/>
          </w:rPr>
          <w:t>htm</w:t>
        </w:r>
        <w:proofErr w:type="spellEnd"/>
      </w:hyperlink>
    </w:p>
    <w:p w:rsidR="006A2A42" w:rsidRDefault="002C58AF">
      <w:pPr>
        <w:spacing w:line="276" w:lineRule="auto"/>
        <w:rPr>
          <w:rFonts w:ascii="Times New Roman" w:hAnsi="Times New Roman" w:cs="Times New Roman"/>
          <w:sz w:val="24"/>
          <w:szCs w:val="24"/>
          <w:lang w:val="ky-KG"/>
        </w:rPr>
      </w:pPr>
      <w:hyperlink r:id="rId78" w:history="1">
        <w:r w:rsidR="00735776">
          <w:rPr>
            <w:rStyle w:val="a4"/>
            <w:rFonts w:ascii="Times New Roman" w:hAnsi="Times New Roman" w:cs="Times New Roman"/>
            <w:sz w:val="24"/>
            <w:szCs w:val="24"/>
            <w:lang w:val="ky-KG"/>
          </w:rPr>
          <w:t>www.tili.kg/</w:t>
        </w:r>
      </w:hyperlink>
    </w:p>
    <w:p w:rsidR="006A2A42" w:rsidRDefault="002C58AF">
      <w:pPr>
        <w:spacing w:line="276" w:lineRule="auto"/>
        <w:rPr>
          <w:rFonts w:ascii="Times New Roman" w:hAnsi="Times New Roman" w:cs="Times New Roman"/>
          <w:sz w:val="24"/>
          <w:szCs w:val="24"/>
          <w:lang w:val="ky-KG"/>
        </w:rPr>
      </w:pPr>
      <w:hyperlink r:id="rId79" w:history="1">
        <w:r w:rsidR="00735776">
          <w:rPr>
            <w:rStyle w:val="a4"/>
            <w:rFonts w:ascii="Times New Roman" w:hAnsi="Times New Roman" w:cs="Times New Roman"/>
            <w:sz w:val="24"/>
            <w:szCs w:val="24"/>
            <w:lang w:val="ky-KG"/>
          </w:rPr>
          <w:t>www.Literatura.kg</w:t>
        </w:r>
      </w:hyperlink>
    </w:p>
    <w:p w:rsidR="006A2A42" w:rsidRDefault="00735776">
      <w:pPr>
        <w:spacing w:line="276" w:lineRule="auto"/>
        <w:rPr>
          <w:rFonts w:ascii="Times New Roman" w:hAnsi="Times New Roman" w:cs="Times New Roman"/>
          <w:sz w:val="24"/>
          <w:szCs w:val="24"/>
          <w:lang w:val="ky-KG"/>
        </w:rPr>
      </w:pPr>
      <w:r>
        <w:rPr>
          <w:rFonts w:ascii="Times New Roman" w:hAnsi="Times New Roman" w:cs="Times New Roman"/>
          <w:sz w:val="24"/>
          <w:szCs w:val="24"/>
          <w:lang w:val="ky-KG"/>
        </w:rPr>
        <w:t>dissercat.com</w:t>
      </w:r>
    </w:p>
    <w:p w:rsidR="006A2A42" w:rsidRDefault="00735776">
      <w:pPr>
        <w:spacing w:line="276" w:lineRule="auto"/>
        <w:rPr>
          <w:rFonts w:ascii="Times New Roman" w:hAnsi="Times New Roman" w:cs="Times New Roman"/>
          <w:sz w:val="24"/>
          <w:szCs w:val="24"/>
          <w:lang w:val="ky-KG"/>
        </w:rPr>
      </w:pPr>
      <w:r>
        <w:rPr>
          <w:rFonts w:ascii="Times New Roman" w:hAnsi="Times New Roman" w:cs="Times New Roman"/>
          <w:sz w:val="24"/>
          <w:szCs w:val="24"/>
          <w:lang w:val="ky-KG"/>
        </w:rPr>
        <w:t>nlkr.gov.kg</w:t>
      </w:r>
    </w:p>
    <w:p w:rsidR="006A2A42" w:rsidRDefault="00735776">
      <w:pPr>
        <w:spacing w:line="276" w:lineRule="auto"/>
        <w:rPr>
          <w:rFonts w:ascii="Times New Roman" w:hAnsi="Times New Roman" w:cs="Times New Roman"/>
          <w:sz w:val="24"/>
          <w:szCs w:val="24"/>
          <w:lang w:val="ky-KG"/>
        </w:rPr>
      </w:pPr>
      <w:r>
        <w:rPr>
          <w:rFonts w:ascii="Times New Roman" w:hAnsi="Times New Roman" w:cs="Times New Roman"/>
          <w:sz w:val="24"/>
          <w:szCs w:val="24"/>
          <w:lang w:val="ky-KG"/>
        </w:rPr>
        <w:t>stat.kg</w:t>
      </w:r>
    </w:p>
    <w:p w:rsidR="006A2A42" w:rsidRDefault="00735776">
      <w:pPr>
        <w:spacing w:line="276" w:lineRule="auto"/>
        <w:rPr>
          <w:rFonts w:ascii="Times New Roman" w:hAnsi="Times New Roman" w:cs="Times New Roman"/>
          <w:sz w:val="24"/>
          <w:szCs w:val="24"/>
          <w:lang w:val="ky-KG"/>
        </w:rPr>
      </w:pPr>
      <w:r>
        <w:rPr>
          <w:rFonts w:ascii="Times New Roman" w:hAnsi="Times New Roman" w:cs="Times New Roman"/>
          <w:sz w:val="24"/>
          <w:szCs w:val="24"/>
          <w:lang w:val="ky-KG"/>
        </w:rPr>
        <w:t>mineconom.gov.kg</w:t>
      </w:r>
    </w:p>
    <w:p w:rsidR="006A2A42" w:rsidRDefault="00735776">
      <w:pPr>
        <w:autoSpaceDE w:val="0"/>
        <w:autoSpaceDN w:val="0"/>
        <w:adjustRightInd w:val="0"/>
        <w:spacing w:line="276" w:lineRule="auto"/>
        <w:ind w:left="284"/>
        <w:jc w:val="right"/>
        <w:rPr>
          <w:rFonts w:ascii="Times New Roman" w:hAnsi="Times New Roman" w:cs="Times New Roman"/>
          <w:b/>
          <w:sz w:val="24"/>
          <w:szCs w:val="24"/>
          <w:lang w:val="ky-KG"/>
        </w:rPr>
      </w:pPr>
      <w:r>
        <w:rPr>
          <w:rFonts w:ascii="Times New Roman" w:hAnsi="Times New Roman" w:cs="Times New Roman"/>
          <w:b/>
          <w:sz w:val="24"/>
          <w:szCs w:val="24"/>
        </w:rPr>
        <w:lastRenderedPageBreak/>
        <w:t>Таблица</w:t>
      </w:r>
      <w:r>
        <w:rPr>
          <w:rFonts w:ascii="Times New Roman" w:hAnsi="Times New Roman" w:cs="Times New Roman"/>
          <w:b/>
          <w:sz w:val="24"/>
          <w:szCs w:val="24"/>
          <w:lang w:val="ky-KG"/>
        </w:rPr>
        <w:t xml:space="preserve"> 5.3</w:t>
      </w:r>
    </w:p>
    <w:tbl>
      <w:tblPr>
        <w:tblW w:w="9720" w:type="dxa"/>
        <w:tblInd w:w="108" w:type="dxa"/>
        <w:tblLayout w:type="fixed"/>
        <w:tblLook w:val="04A0" w:firstRow="1" w:lastRow="0" w:firstColumn="1" w:lastColumn="0" w:noHBand="0" w:noVBand="1"/>
      </w:tblPr>
      <w:tblGrid>
        <w:gridCol w:w="3681"/>
        <w:gridCol w:w="1736"/>
        <w:gridCol w:w="1849"/>
        <w:gridCol w:w="2454"/>
      </w:tblGrid>
      <w:tr w:rsidR="006A2A42">
        <w:trPr>
          <w:trHeight w:val="1"/>
        </w:trPr>
        <w:tc>
          <w:tcPr>
            <w:tcW w:w="3681"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6A2A42">
            <w:pPr>
              <w:autoSpaceDE w:val="0"/>
              <w:autoSpaceDN w:val="0"/>
              <w:adjustRightInd w:val="0"/>
              <w:spacing w:line="276" w:lineRule="auto"/>
              <w:jc w:val="both"/>
              <w:rPr>
                <w:rFonts w:ascii="Times New Roman" w:hAnsi="Times New Roman" w:cs="Times New Roman"/>
                <w:sz w:val="24"/>
                <w:szCs w:val="24"/>
              </w:rPr>
            </w:pPr>
          </w:p>
        </w:tc>
        <w:tc>
          <w:tcPr>
            <w:tcW w:w="1736"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iCs/>
                <w:sz w:val="24"/>
                <w:szCs w:val="24"/>
                <w:lang w:val="en-US"/>
              </w:rPr>
              <w:t>20</w:t>
            </w:r>
            <w:r>
              <w:rPr>
                <w:rFonts w:ascii="Times New Roman" w:hAnsi="Times New Roman" w:cs="Times New Roman"/>
                <w:b/>
                <w:iCs/>
                <w:sz w:val="24"/>
                <w:szCs w:val="24"/>
              </w:rPr>
              <w:t>23</w:t>
            </w:r>
          </w:p>
        </w:tc>
        <w:tc>
          <w:tcPr>
            <w:tcW w:w="1849"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iCs/>
                <w:sz w:val="24"/>
                <w:szCs w:val="24"/>
                <w:lang w:val="en-US"/>
              </w:rPr>
              <w:t>20</w:t>
            </w:r>
            <w:r>
              <w:rPr>
                <w:rFonts w:ascii="Times New Roman" w:hAnsi="Times New Roman" w:cs="Times New Roman"/>
                <w:b/>
                <w:iCs/>
                <w:sz w:val="24"/>
                <w:szCs w:val="24"/>
              </w:rPr>
              <w:t>24</w:t>
            </w:r>
          </w:p>
        </w:tc>
        <w:tc>
          <w:tcPr>
            <w:tcW w:w="2454"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iCs/>
                <w:sz w:val="24"/>
                <w:szCs w:val="24"/>
                <w:lang w:val="en-US"/>
              </w:rPr>
              <w:t>20</w:t>
            </w:r>
            <w:r>
              <w:rPr>
                <w:rFonts w:ascii="Times New Roman" w:hAnsi="Times New Roman" w:cs="Times New Roman"/>
                <w:b/>
                <w:iCs/>
                <w:sz w:val="24"/>
                <w:szCs w:val="24"/>
              </w:rPr>
              <w:t>25</w:t>
            </w:r>
          </w:p>
        </w:tc>
      </w:tr>
      <w:tr w:rsidR="006A2A42">
        <w:trPr>
          <w:trHeight w:val="1"/>
        </w:trPr>
        <w:tc>
          <w:tcPr>
            <w:tcW w:w="3681"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iCs/>
                <w:sz w:val="24"/>
                <w:szCs w:val="24"/>
              </w:rPr>
              <w:t>Укажите объем финансирования на приобретение учебно-методических ресурсов (учебники, подписки, электронные ресурсы и т.д.), относящиеся только к аккредитуемой программе</w:t>
            </w:r>
          </w:p>
        </w:tc>
        <w:tc>
          <w:tcPr>
            <w:tcW w:w="1736"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2800сом</w:t>
            </w:r>
          </w:p>
        </w:tc>
        <w:tc>
          <w:tcPr>
            <w:tcW w:w="1849"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3600сом</w:t>
            </w:r>
          </w:p>
        </w:tc>
        <w:tc>
          <w:tcPr>
            <w:tcW w:w="2454" w:type="dxa"/>
            <w:tcBorders>
              <w:top w:val="single" w:sz="2" w:space="0" w:color="000000"/>
              <w:left w:val="single" w:sz="2" w:space="0" w:color="000000"/>
              <w:bottom w:val="single" w:sz="2" w:space="0" w:color="000000"/>
              <w:right w:val="single" w:sz="2" w:space="0" w:color="000000"/>
            </w:tcBorders>
            <w:shd w:val="clear" w:color="000000" w:fill="FFFFFF"/>
          </w:tcPr>
          <w:p w:rsidR="006A2A42" w:rsidRDefault="0073577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3600сом</w:t>
            </w:r>
          </w:p>
        </w:tc>
      </w:tr>
    </w:tbl>
    <w:p w:rsidR="006A2A42" w:rsidRDefault="006A2A42">
      <w:pPr>
        <w:spacing w:line="276" w:lineRule="auto"/>
        <w:ind w:firstLine="502"/>
        <w:jc w:val="both"/>
        <w:rPr>
          <w:rFonts w:ascii="Times New Roman" w:hAnsi="Times New Roman" w:cs="Times New Roman"/>
          <w:sz w:val="24"/>
          <w:szCs w:val="24"/>
          <w:shd w:val="clear" w:color="auto" w:fill="FFFFFF"/>
        </w:rPr>
      </w:pPr>
    </w:p>
    <w:p w:rsidR="006A2A42" w:rsidRDefault="00735776">
      <w:pPr>
        <w:spacing w:line="276" w:lineRule="auto"/>
        <w:ind w:firstLine="50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онлайн режиме размещена электронная библиотека в информационной системе </w:t>
      </w:r>
      <w:proofErr w:type="spellStart"/>
      <w:r>
        <w:rPr>
          <w:rFonts w:ascii="Times New Roman" w:hAnsi="Times New Roman" w:cs="Times New Roman"/>
          <w:sz w:val="24"/>
          <w:szCs w:val="24"/>
          <w:shd w:val="clear" w:color="auto" w:fill="FFFFFF"/>
          <w:lang w:val="en-US"/>
        </w:rPr>
        <w:t>ebilim</w:t>
      </w:r>
      <w:proofErr w:type="spellEnd"/>
      <w:r>
        <w:rPr>
          <w:rFonts w:ascii="Times New Roman" w:hAnsi="Times New Roman" w:cs="Times New Roman"/>
          <w:sz w:val="24"/>
          <w:szCs w:val="24"/>
          <w:shd w:val="clear" w:color="auto" w:fill="FFFFFF"/>
        </w:rPr>
        <w:t>, где открыт бесплатный доступ для наших пользователей.</w:t>
      </w:r>
    </w:p>
    <w:p w:rsidR="006A2A42" w:rsidRDefault="00735776">
      <w:pPr>
        <w:spacing w:line="276" w:lineRule="auto"/>
        <w:ind w:firstLine="502"/>
        <w:jc w:val="both"/>
        <w:rPr>
          <w:rFonts w:ascii="Times New Roman" w:hAnsi="Times New Roman" w:cs="Times New Roman"/>
          <w:sz w:val="24"/>
          <w:szCs w:val="24"/>
        </w:rPr>
      </w:pPr>
      <w:proofErr w:type="gramStart"/>
      <w:r>
        <w:rPr>
          <w:rFonts w:ascii="Times New Roman" w:hAnsi="Times New Roman" w:cs="Times New Roman"/>
          <w:sz w:val="24"/>
          <w:szCs w:val="24"/>
        </w:rPr>
        <w:t>Обеспеченность  доступа</w:t>
      </w:r>
      <w:proofErr w:type="gramEnd"/>
      <w:r>
        <w:rPr>
          <w:rFonts w:ascii="Times New Roman" w:hAnsi="Times New Roman" w:cs="Times New Roman"/>
          <w:sz w:val="24"/>
          <w:szCs w:val="24"/>
        </w:rPr>
        <w:t xml:space="preserve">  студентов  к  электронным  научным  и образовательным    ресурсам  включает:  обеспечение  студентов  доступа  к электронно-библиотечной  системе,  включающей  издания,  используемые  для информационного обеспечения образовательного и научно-исследовательского процесса, обеспечивающей возможность доступа к ним через сеть Интернет. </w:t>
      </w:r>
    </w:p>
    <w:p w:rsidR="006A2A42" w:rsidRDefault="00735776">
      <w:pPr>
        <w:spacing w:line="276"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электронной</w:t>
      </w:r>
      <w:proofErr w:type="gramEnd"/>
      <w:r>
        <w:rPr>
          <w:rFonts w:ascii="Times New Roman" w:hAnsi="Times New Roman" w:cs="Times New Roman"/>
          <w:sz w:val="24"/>
          <w:szCs w:val="24"/>
        </w:rPr>
        <w:t xml:space="preserve">  библиотеке  размещены  электронные  учебники,  учебно- методические  материалы  по  большинству  дисциплин,  а  также  электронные версии всех монографий, учебников, учебных и учебно-методических пособий, написанных преподавателями академии. </w:t>
      </w:r>
      <w:proofErr w:type="gramStart"/>
      <w:r>
        <w:rPr>
          <w:rFonts w:ascii="Times New Roman" w:hAnsi="Times New Roman" w:cs="Times New Roman"/>
          <w:sz w:val="24"/>
          <w:szCs w:val="24"/>
        </w:rPr>
        <w:t>Читальный  зал</w:t>
      </w:r>
      <w:proofErr w:type="gramEnd"/>
      <w:r>
        <w:rPr>
          <w:rFonts w:ascii="Times New Roman" w:hAnsi="Times New Roman" w:cs="Times New Roman"/>
          <w:sz w:val="24"/>
          <w:szCs w:val="24"/>
        </w:rPr>
        <w:t xml:space="preserve"> </w:t>
      </w:r>
      <w:r>
        <w:rPr>
          <w:rFonts w:ascii="Times New Roman" w:hAnsi="Times New Roman" w:cs="Times New Roman"/>
          <w:sz w:val="24"/>
          <w:szCs w:val="24"/>
          <w:lang w:val="ky-KG"/>
        </w:rPr>
        <w:t>библиотеки</w:t>
      </w:r>
      <w:r>
        <w:rPr>
          <w:rFonts w:ascii="Times New Roman" w:hAnsi="Times New Roman" w:cs="Times New Roman"/>
          <w:sz w:val="24"/>
          <w:szCs w:val="24"/>
        </w:rPr>
        <w:t xml:space="preserve">  оборудован  библиотечной техникой,     соответствует   санитарно-гигиеническим требованиям.</w:t>
      </w:r>
    </w:p>
    <w:p w:rsidR="006A2A42" w:rsidRDefault="00735776">
      <w:pPr>
        <w:autoSpaceDE w:val="0"/>
        <w:autoSpaceDN w:val="0"/>
        <w:adjustRightInd w:val="0"/>
        <w:spacing w:line="276" w:lineRule="auto"/>
        <w:ind w:firstLine="709"/>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На ОП 080501 направления “Менеджмент</w:t>
      </w:r>
      <w:r>
        <w:rPr>
          <w:rFonts w:ascii="Times New Roman" w:hAnsi="Times New Roman" w:cs="Times New Roman"/>
          <w:color w:val="000000" w:themeColor="text1"/>
          <w:sz w:val="24"/>
          <w:szCs w:val="24"/>
        </w:rPr>
        <w:t xml:space="preserve">  (по отраслям)</w:t>
      </w:r>
      <w:r>
        <w:rPr>
          <w:rFonts w:ascii="Times New Roman" w:hAnsi="Times New Roman" w:cs="Times New Roman"/>
          <w:color w:val="000000" w:themeColor="text1"/>
          <w:sz w:val="24"/>
          <w:szCs w:val="24"/>
          <w:lang w:val="ky-KG"/>
        </w:rPr>
        <w:t xml:space="preserve">” ежегодно проводится анкетирование как среди студентов, так и среди преподавателей в каждом учебном году. В анкете есть такие вопросы, как “Как Вы оцениваете материально-техническое обеспечение Академии (учебные аудитории, мебель, компьютеры, Интернет, учебную литературу и др.)” с помощью которых можно узнать, что необходимо для улучшения условий труда и качества преподавания. Руководство </w:t>
      </w:r>
      <w:r>
        <w:rPr>
          <w:rFonts w:ascii="Times New Roman" w:hAnsi="Times New Roman" w:cs="Times New Roman"/>
          <w:color w:val="000000" w:themeColor="text1"/>
          <w:sz w:val="24"/>
          <w:szCs w:val="24"/>
        </w:rPr>
        <w:t xml:space="preserve">программы </w:t>
      </w:r>
      <w:r>
        <w:rPr>
          <w:rFonts w:ascii="Times New Roman" w:hAnsi="Times New Roman" w:cs="Times New Roman"/>
          <w:color w:val="000000" w:themeColor="text1"/>
          <w:sz w:val="24"/>
          <w:szCs w:val="24"/>
          <w:lang w:val="ky-KG"/>
        </w:rPr>
        <w:t xml:space="preserve">с </w:t>
      </w:r>
      <w:r>
        <w:rPr>
          <w:rFonts w:ascii="Times New Roman" w:hAnsi="Times New Roman" w:cs="Times New Roman"/>
          <w:color w:val="000000" w:themeColor="text1"/>
          <w:sz w:val="24"/>
          <w:szCs w:val="24"/>
        </w:rPr>
        <w:t>учётом</w:t>
      </w:r>
      <w:r>
        <w:rPr>
          <w:rFonts w:ascii="Times New Roman" w:hAnsi="Times New Roman" w:cs="Times New Roman"/>
          <w:color w:val="000000" w:themeColor="text1"/>
          <w:sz w:val="24"/>
          <w:szCs w:val="24"/>
          <w:lang w:val="ky-KG"/>
        </w:rPr>
        <w:t xml:space="preserve"> анализа результатов анкетирования принимает соответствующие меры и предлагает их на рассмотрение У</w:t>
      </w:r>
      <w:r>
        <w:rPr>
          <w:rFonts w:ascii="Times New Roman" w:hAnsi="Times New Roman" w:cs="Times New Roman"/>
          <w:color w:val="000000" w:themeColor="text1"/>
          <w:sz w:val="24"/>
          <w:szCs w:val="24"/>
        </w:rPr>
        <w:t>МС</w:t>
      </w:r>
      <w:r>
        <w:rPr>
          <w:rFonts w:ascii="Times New Roman" w:hAnsi="Times New Roman" w:cs="Times New Roman"/>
          <w:color w:val="000000" w:themeColor="text1"/>
          <w:sz w:val="24"/>
          <w:szCs w:val="24"/>
          <w:lang w:val="ky-KG"/>
        </w:rPr>
        <w:t xml:space="preserve">. </w:t>
      </w:r>
    </w:p>
    <w:p w:rsidR="006A2A42" w:rsidRDefault="00735776">
      <w:pPr>
        <w:autoSpaceDE w:val="0"/>
        <w:autoSpaceDN w:val="0"/>
        <w:adjustRightInd w:val="0"/>
        <w:spacing w:line="360" w:lineRule="auto"/>
        <w:ind w:firstLine="602"/>
        <w:jc w:val="both"/>
        <w:rPr>
          <w:rFonts w:ascii="Times New Roman" w:hAnsi="Times New Roman" w:cs="Times New Roman"/>
          <w:sz w:val="24"/>
          <w:szCs w:val="24"/>
          <w:lang w:val="ky-KG"/>
        </w:rPr>
      </w:pPr>
      <w:r>
        <w:rPr>
          <w:rFonts w:ascii="Times New Roman" w:hAnsi="Times New Roman" w:cs="Times New Roman"/>
          <w:sz w:val="24"/>
          <w:szCs w:val="24"/>
          <w:lang w:val="ky-KG"/>
        </w:rPr>
        <w:t>На основе анализа ежегодно проводится оценка соответствия уровня инфраструктуры Академии потребностям и ожиданиям всех заинтересованных сторон.</w:t>
      </w:r>
      <w:r>
        <w:rPr>
          <w:rFonts w:ascii="Times New Roman" w:hAnsi="Times New Roman" w:cs="Times New Roman"/>
          <w:sz w:val="24"/>
          <w:szCs w:val="24"/>
        </w:rPr>
        <w:t xml:space="preserve"> </w:t>
      </w:r>
      <w:r>
        <w:rPr>
          <w:rFonts w:ascii="Times New Roman" w:hAnsi="Times New Roman" w:cs="Times New Roman"/>
          <w:sz w:val="24"/>
          <w:szCs w:val="24"/>
          <w:lang w:val="ky-KG"/>
        </w:rPr>
        <w:t xml:space="preserve">Сотрудники программы поддерживают в рабочем состоянии инфраструктуру, необходимую для осуществления основной деятельности и ее постоянного улучшения. </w:t>
      </w:r>
    </w:p>
    <w:p w:rsidR="006A2A42" w:rsidRDefault="00735776">
      <w:pPr>
        <w:autoSpaceDE w:val="0"/>
        <w:autoSpaceDN w:val="0"/>
        <w:adjustRightInd w:val="0"/>
        <w:spacing w:line="36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целях эффективного совершенствования инфраструктуры, руководство </w:t>
      </w:r>
      <w:r>
        <w:rPr>
          <w:rFonts w:ascii="Times New Roman" w:hAnsi="Times New Roman" w:cs="Times New Roman"/>
          <w:sz w:val="24"/>
          <w:szCs w:val="24"/>
        </w:rPr>
        <w:t>Ц</w:t>
      </w:r>
      <w:r>
        <w:rPr>
          <w:rFonts w:ascii="Times New Roman" w:hAnsi="Times New Roman" w:cs="Times New Roman"/>
          <w:sz w:val="24"/>
          <w:szCs w:val="24"/>
          <w:lang w:val="ky-KG"/>
        </w:rPr>
        <w:t>ПО и программы используют следующие механизмы:</w:t>
      </w:r>
    </w:p>
    <w:p w:rsidR="006A2A42" w:rsidRDefault="00735776">
      <w:pPr>
        <w:numPr>
          <w:ilvl w:val="0"/>
          <w:numId w:val="17"/>
        </w:numPr>
        <w:autoSpaceDE w:val="0"/>
        <w:autoSpaceDN w:val="0"/>
        <w:adjustRightInd w:val="0"/>
        <w:spacing w:after="0" w:line="36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опрос студентов;</w:t>
      </w:r>
    </w:p>
    <w:p w:rsidR="006A2A42" w:rsidRDefault="00735776">
      <w:pPr>
        <w:numPr>
          <w:ilvl w:val="0"/>
          <w:numId w:val="17"/>
        </w:numPr>
        <w:autoSpaceDE w:val="0"/>
        <w:autoSpaceDN w:val="0"/>
        <w:adjustRightInd w:val="0"/>
        <w:spacing w:after="0" w:line="36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опрос ППС;</w:t>
      </w:r>
    </w:p>
    <w:p w:rsidR="006A2A42" w:rsidRDefault="00735776">
      <w:pPr>
        <w:numPr>
          <w:ilvl w:val="0"/>
          <w:numId w:val="17"/>
        </w:numPr>
        <w:autoSpaceDE w:val="0"/>
        <w:autoSpaceDN w:val="0"/>
        <w:adjustRightInd w:val="0"/>
        <w:spacing w:after="0" w:line="36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постоянные открытые встречи студентов с руководстовм Академии;</w:t>
      </w:r>
    </w:p>
    <w:p w:rsidR="006A2A42" w:rsidRDefault="00735776">
      <w:pPr>
        <w:numPr>
          <w:ilvl w:val="0"/>
          <w:numId w:val="17"/>
        </w:numPr>
        <w:autoSpaceDE w:val="0"/>
        <w:autoSpaceDN w:val="0"/>
        <w:adjustRightInd w:val="0"/>
        <w:spacing w:after="0" w:line="36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действующий почтовый ректората для предложений и жалоб</w:t>
      </w:r>
      <w:r>
        <w:rPr>
          <w:rFonts w:ascii="Times New Roman" w:hAnsi="Times New Roman" w:cs="Times New Roman"/>
          <w:sz w:val="24"/>
          <w:szCs w:val="24"/>
        </w:rPr>
        <w:t>.</w:t>
      </w:r>
    </w:p>
    <w:p w:rsidR="006A2A42" w:rsidRDefault="00735776">
      <w:pPr>
        <w:autoSpaceDE w:val="0"/>
        <w:autoSpaceDN w:val="0"/>
        <w:adjustRightInd w:val="0"/>
        <w:spacing w:line="360" w:lineRule="auto"/>
        <w:ind w:left="-66" w:firstLine="708"/>
        <w:jc w:val="both"/>
        <w:rPr>
          <w:rFonts w:ascii="Times New Roman" w:hAnsi="Times New Roman" w:cs="Times New Roman"/>
          <w:iCs/>
          <w:sz w:val="24"/>
          <w:szCs w:val="24"/>
        </w:rPr>
      </w:pPr>
      <w:r>
        <w:rPr>
          <w:rFonts w:ascii="Times New Roman" w:hAnsi="Times New Roman" w:cs="Times New Roman"/>
          <w:iCs/>
          <w:sz w:val="24"/>
          <w:szCs w:val="24"/>
        </w:rPr>
        <w:t xml:space="preserve">Учебные корпуса обеспечены холодной, горячей водой, работают все санузлы, своевременно производится подача отопления в учебных корпусах. Ежегодно к новому учебному году проводится ремонт и подготовка аудиторного фонда. Перед наступлением отопительного сезона осуществляется подготовка системы отопления к бесперебойной работе в зимнее время. Все виды работ завершаются получением акта 100% готовности и разрешением на пользование теплом и горячей водой.       </w:t>
      </w:r>
    </w:p>
    <w:p w:rsidR="006A2A42" w:rsidRDefault="00735776">
      <w:pPr>
        <w:autoSpaceDE w:val="0"/>
        <w:autoSpaceDN w:val="0"/>
        <w:adjustRightInd w:val="0"/>
        <w:spacing w:line="360" w:lineRule="auto"/>
        <w:ind w:left="-66" w:firstLine="774"/>
        <w:jc w:val="both"/>
        <w:rPr>
          <w:rFonts w:ascii="Times New Roman" w:hAnsi="Times New Roman" w:cs="Times New Roman"/>
          <w:iCs/>
          <w:sz w:val="24"/>
          <w:szCs w:val="24"/>
        </w:rPr>
      </w:pPr>
      <w:r>
        <w:rPr>
          <w:rFonts w:ascii="Times New Roman" w:hAnsi="Times New Roman" w:cs="Times New Roman"/>
          <w:iCs/>
          <w:sz w:val="24"/>
          <w:szCs w:val="24"/>
        </w:rPr>
        <w:t>Работа служб сервиса Академии ежегодно проходит проверку соответствующими службами:</w:t>
      </w:r>
    </w:p>
    <w:p w:rsidR="006A2A42" w:rsidRDefault="00735776">
      <w:pPr>
        <w:autoSpaceDE w:val="0"/>
        <w:autoSpaceDN w:val="0"/>
        <w:adjustRightInd w:val="0"/>
        <w:spacing w:line="360" w:lineRule="auto"/>
        <w:ind w:left="-66"/>
        <w:jc w:val="both"/>
        <w:rPr>
          <w:rFonts w:ascii="Times New Roman" w:hAnsi="Times New Roman" w:cs="Times New Roman"/>
          <w:iCs/>
          <w:sz w:val="24"/>
          <w:szCs w:val="24"/>
        </w:rPr>
      </w:pPr>
      <w:r>
        <w:rPr>
          <w:rFonts w:ascii="Times New Roman" w:hAnsi="Times New Roman" w:cs="Times New Roman"/>
          <w:b/>
          <w:bCs/>
          <w:iCs/>
          <w:sz w:val="24"/>
          <w:szCs w:val="24"/>
        </w:rPr>
        <w:t>- со стороны ЦГСЭН г Бишкек производится санитарно-эпидемиологическое обследование</w:t>
      </w:r>
      <w:r>
        <w:rPr>
          <w:rFonts w:ascii="Times New Roman" w:hAnsi="Times New Roman" w:cs="Times New Roman"/>
          <w:iCs/>
          <w:sz w:val="24"/>
          <w:szCs w:val="24"/>
        </w:rPr>
        <w:t xml:space="preserve"> - все аудитории находятся в хорошем санитарном состоянии, во всех учебных помещениях поддерживается оптимальный воздушно-тепловой режим;</w:t>
      </w:r>
    </w:p>
    <w:p w:rsidR="006A2A42" w:rsidRDefault="00735776">
      <w:pPr>
        <w:autoSpaceDE w:val="0"/>
        <w:autoSpaceDN w:val="0"/>
        <w:adjustRightInd w:val="0"/>
        <w:spacing w:line="360" w:lineRule="auto"/>
        <w:ind w:left="-66"/>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b/>
          <w:bCs/>
          <w:iCs/>
          <w:sz w:val="24"/>
          <w:szCs w:val="24"/>
        </w:rPr>
        <w:t xml:space="preserve">со </w:t>
      </w:r>
      <w:proofErr w:type="gramStart"/>
      <w:r>
        <w:rPr>
          <w:rFonts w:ascii="Times New Roman" w:hAnsi="Times New Roman" w:cs="Times New Roman"/>
          <w:b/>
          <w:bCs/>
          <w:iCs/>
          <w:sz w:val="24"/>
          <w:szCs w:val="24"/>
        </w:rPr>
        <w:t>стороны  органа</w:t>
      </w:r>
      <w:proofErr w:type="gramEnd"/>
      <w:r>
        <w:rPr>
          <w:rFonts w:ascii="Times New Roman" w:hAnsi="Times New Roman" w:cs="Times New Roman"/>
          <w:b/>
          <w:bCs/>
          <w:iCs/>
          <w:sz w:val="24"/>
          <w:szCs w:val="24"/>
        </w:rPr>
        <w:t xml:space="preserve"> государственного пожарного надзора ежегодно производится проверка на соответствие </w:t>
      </w:r>
      <w:r>
        <w:rPr>
          <w:rFonts w:ascii="Times New Roman" w:hAnsi="Times New Roman" w:cs="Times New Roman"/>
          <w:iCs/>
          <w:sz w:val="24"/>
          <w:szCs w:val="24"/>
        </w:rPr>
        <w:t xml:space="preserve"> зданий и помещений, используемых для проведения образовательного процесса требованиям противопожарной безопасности.   </w:t>
      </w:r>
    </w:p>
    <w:p w:rsidR="006A2A42" w:rsidRDefault="00735776">
      <w:pPr>
        <w:autoSpaceDE w:val="0"/>
        <w:autoSpaceDN w:val="0"/>
        <w:adjustRightInd w:val="0"/>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Руководство  ОП</w:t>
      </w:r>
      <w:proofErr w:type="gramEnd"/>
      <w:r>
        <w:rPr>
          <w:rFonts w:ascii="Times New Roman" w:hAnsi="Times New Roman" w:cs="Times New Roman"/>
          <w:sz w:val="24"/>
          <w:szCs w:val="24"/>
        </w:rPr>
        <w:t xml:space="preserve"> своевременно реагирует и удовлетворяет потребности студентов и ППС в части улучшения инфраструктуры и оказания академической поддержки для достижения РО.</w:t>
      </w:r>
    </w:p>
    <w:p w:rsidR="006A2A42" w:rsidRDefault="00735776">
      <w:pPr>
        <w:autoSpaceDE w:val="0"/>
        <w:autoSpaceDN w:val="0"/>
        <w:adjustRightInd w:val="0"/>
        <w:spacing w:line="360" w:lineRule="auto"/>
        <w:ind w:firstLine="744"/>
        <w:jc w:val="both"/>
        <w:rPr>
          <w:rFonts w:ascii="Times New Roman" w:hAnsi="Times New Roman" w:cs="Times New Roman"/>
          <w:sz w:val="24"/>
          <w:szCs w:val="24"/>
          <w:lang w:val="ky-KG"/>
        </w:rPr>
      </w:pPr>
      <w:r>
        <w:rPr>
          <w:rFonts w:ascii="Times New Roman" w:hAnsi="Times New Roman" w:cs="Times New Roman"/>
          <w:sz w:val="24"/>
          <w:szCs w:val="24"/>
          <w:lang w:val="ky-KG"/>
        </w:rPr>
        <w:t>В Академии  ежегодно проводится опрос как среди студентов, так и среди преподавателей для выявления требований к созданию благоприятной среды обучения. На основе опроса студентов и ППС выявляются требования внутренних стейкхолдеров. Данные требования фиксируются в анкетах-опросниках которые проводятся ежегодно. Они позволяют улучшить инфраструктуру ОП, академическую поддержку.</w:t>
      </w:r>
    </w:p>
    <w:p w:rsidR="006A2A42" w:rsidRDefault="00735776">
      <w:pPr>
        <w:autoSpaceDE w:val="0"/>
        <w:autoSpaceDN w:val="0"/>
        <w:adjustRightInd w:val="0"/>
        <w:spacing w:line="360" w:lineRule="auto"/>
        <w:ind w:firstLine="744"/>
        <w:jc w:val="both"/>
        <w:rPr>
          <w:rFonts w:ascii="Times New Roman" w:hAnsi="Times New Roman" w:cs="Times New Roman"/>
          <w:sz w:val="24"/>
          <w:szCs w:val="24"/>
        </w:rPr>
      </w:pPr>
      <w:r>
        <w:rPr>
          <w:rFonts w:ascii="Times New Roman" w:hAnsi="Times New Roman" w:cs="Times New Roman"/>
          <w:sz w:val="24"/>
          <w:szCs w:val="24"/>
          <w:lang w:val="ky-KG"/>
        </w:rPr>
        <w:t>Действующий на ОП механизм по улучшению инфраструктуры и академической поддержке позволяет своевременно реагировать и удовлетворять потребности студентов и ППС для достижения РО</w:t>
      </w:r>
      <w:r>
        <w:rPr>
          <w:rFonts w:ascii="Times New Roman" w:hAnsi="Times New Roman" w:cs="Times New Roman"/>
          <w:sz w:val="24"/>
          <w:szCs w:val="24"/>
        </w:rPr>
        <w:t>.</w:t>
      </w:r>
    </w:p>
    <w:p w:rsidR="006A2A42" w:rsidRDefault="00735776">
      <w:pPr>
        <w:widowControl w:val="0"/>
        <w:shd w:val="clear" w:color="auto" w:fill="FFFFFF"/>
        <w:tabs>
          <w:tab w:val="left" w:pos="284"/>
          <w:tab w:val="left" w:pos="426"/>
        </w:tabs>
        <w:suppressAutoHyphens/>
        <w:spacing w:after="0" w:line="360" w:lineRule="auto"/>
        <w:ind w:right="23"/>
        <w:contextualSpacing/>
        <w:jc w:val="both"/>
        <w:textAlignment w:val="baseline"/>
        <w:rPr>
          <w:rFonts w:ascii="Times New Roman" w:eastAsia="Times New Roman" w:hAnsi="Times New Roman" w:cs="Times New Roman"/>
          <w:i/>
          <w:iCs/>
          <w:color w:val="5B9BD5" w:themeColor="accent1"/>
          <w:sz w:val="24"/>
          <w:szCs w:val="24"/>
        </w:rPr>
      </w:pPr>
      <w:r>
        <w:rPr>
          <w:rFonts w:ascii="Times New Roman" w:eastAsia="Times New Roman" w:hAnsi="Times New Roman" w:cs="Times New Roman"/>
          <w:i/>
          <w:iCs/>
          <w:color w:val="5B9BD5" w:themeColor="accent1"/>
          <w:sz w:val="24"/>
          <w:szCs w:val="24"/>
        </w:rPr>
        <w:t xml:space="preserve">Приложение 5.1 Акт проверки противопожарного состояния объекта </w:t>
      </w:r>
    </w:p>
    <w:p w:rsidR="006A2A42" w:rsidRDefault="00735776">
      <w:pPr>
        <w:widowControl w:val="0"/>
        <w:shd w:val="clear" w:color="auto" w:fill="FFFFFF"/>
        <w:tabs>
          <w:tab w:val="left" w:pos="284"/>
          <w:tab w:val="left" w:pos="426"/>
        </w:tabs>
        <w:suppressAutoHyphens/>
        <w:spacing w:after="0" w:line="360" w:lineRule="auto"/>
        <w:ind w:right="23"/>
        <w:contextualSpacing/>
        <w:jc w:val="both"/>
        <w:textAlignment w:val="baseline"/>
        <w:rPr>
          <w:rFonts w:ascii="Times New Roman" w:eastAsia="Times New Roman" w:hAnsi="Times New Roman" w:cs="Times New Roman"/>
          <w:i/>
          <w:iCs/>
          <w:color w:val="5B9BD5" w:themeColor="accent1"/>
          <w:sz w:val="24"/>
          <w:szCs w:val="24"/>
        </w:rPr>
      </w:pPr>
      <w:proofErr w:type="gramStart"/>
      <w:r>
        <w:rPr>
          <w:rFonts w:ascii="Times New Roman" w:eastAsia="Times New Roman" w:hAnsi="Times New Roman" w:cs="Times New Roman"/>
          <w:i/>
          <w:iCs/>
          <w:color w:val="5B9BD5" w:themeColor="accent1"/>
          <w:sz w:val="24"/>
          <w:szCs w:val="24"/>
        </w:rPr>
        <w:t>Приложение  5.2</w:t>
      </w:r>
      <w:proofErr w:type="gramEnd"/>
      <w:r>
        <w:rPr>
          <w:rFonts w:ascii="Times New Roman" w:eastAsia="Times New Roman" w:hAnsi="Times New Roman" w:cs="Times New Roman"/>
          <w:i/>
          <w:iCs/>
          <w:color w:val="5B9BD5" w:themeColor="accent1"/>
          <w:sz w:val="24"/>
          <w:szCs w:val="24"/>
        </w:rPr>
        <w:t xml:space="preserve">  Положение сектора на техники безопасности и охраны труда </w:t>
      </w:r>
    </w:p>
    <w:p w:rsidR="006A2A42" w:rsidRDefault="00735776">
      <w:pPr>
        <w:widowControl w:val="0"/>
        <w:shd w:val="clear" w:color="auto" w:fill="FFFFFF"/>
        <w:tabs>
          <w:tab w:val="left" w:pos="284"/>
          <w:tab w:val="left" w:pos="426"/>
        </w:tabs>
        <w:suppressAutoHyphens/>
        <w:spacing w:after="0" w:line="360" w:lineRule="auto"/>
        <w:ind w:right="23"/>
        <w:contextualSpacing/>
        <w:jc w:val="both"/>
        <w:textAlignment w:val="baseline"/>
        <w:rPr>
          <w:rFonts w:ascii="Times New Roman" w:eastAsia="Times New Roman" w:hAnsi="Times New Roman" w:cs="Times New Roman"/>
          <w:i/>
          <w:iCs/>
          <w:color w:val="5B9BD5" w:themeColor="accent1"/>
          <w:sz w:val="24"/>
          <w:szCs w:val="24"/>
        </w:rPr>
      </w:pPr>
      <w:r>
        <w:rPr>
          <w:rFonts w:ascii="Times New Roman" w:eastAsia="Times New Roman" w:hAnsi="Times New Roman" w:cs="Times New Roman"/>
          <w:i/>
          <w:iCs/>
          <w:color w:val="5B9BD5" w:themeColor="accent1"/>
          <w:sz w:val="24"/>
          <w:szCs w:val="24"/>
        </w:rPr>
        <w:t xml:space="preserve">Приложение 5.3. Фото стенда План эвакуации при возникновении пожара </w:t>
      </w:r>
    </w:p>
    <w:p w:rsidR="006A2A42" w:rsidRDefault="00735776">
      <w:pPr>
        <w:autoSpaceDE w:val="0"/>
        <w:autoSpaceDN w:val="0"/>
        <w:adjustRightInd w:val="0"/>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Сильные стороны:</w:t>
      </w:r>
    </w:p>
    <w:p w:rsidR="006A2A42" w:rsidRDefault="00735776">
      <w:pPr>
        <w:numPr>
          <w:ilvl w:val="0"/>
          <w:numId w:val="18"/>
        </w:numPr>
        <w:autoSpaceDE w:val="0"/>
        <w:autoSpaceDN w:val="0"/>
        <w:adjustRightInd w:val="0"/>
        <w:spacing w:after="200" w:line="276" w:lineRule="auto"/>
        <w:rPr>
          <w:rFonts w:ascii="Times New Roman" w:hAnsi="Times New Roman" w:cs="Times New Roman"/>
          <w:bCs/>
          <w:sz w:val="24"/>
          <w:szCs w:val="24"/>
        </w:rPr>
      </w:pPr>
      <w:r>
        <w:rPr>
          <w:rFonts w:ascii="Times New Roman" w:hAnsi="Times New Roman" w:cs="Times New Roman"/>
          <w:bCs/>
          <w:sz w:val="24"/>
          <w:szCs w:val="24"/>
        </w:rPr>
        <w:t>Динамично развивающаяся материально-техническая база</w:t>
      </w:r>
    </w:p>
    <w:p w:rsidR="006A2A42" w:rsidRDefault="00735776">
      <w:pPr>
        <w:numPr>
          <w:ilvl w:val="0"/>
          <w:numId w:val="18"/>
        </w:numPr>
        <w:autoSpaceDE w:val="0"/>
        <w:autoSpaceDN w:val="0"/>
        <w:adjustRightInd w:val="0"/>
        <w:spacing w:after="200" w:line="276" w:lineRule="auto"/>
        <w:rPr>
          <w:rFonts w:ascii="Times New Roman" w:hAnsi="Times New Roman" w:cs="Times New Roman"/>
          <w:bCs/>
          <w:sz w:val="24"/>
          <w:szCs w:val="24"/>
        </w:rPr>
      </w:pPr>
      <w:r>
        <w:rPr>
          <w:rFonts w:ascii="Times New Roman" w:hAnsi="Times New Roman" w:cs="Times New Roman"/>
          <w:bCs/>
          <w:sz w:val="24"/>
          <w:szCs w:val="24"/>
        </w:rPr>
        <w:t>Наличие собственного общежития, столовой, библиотеки.</w:t>
      </w:r>
    </w:p>
    <w:p w:rsidR="006A2A42" w:rsidRDefault="00735776">
      <w:pPr>
        <w:autoSpaceDE w:val="0"/>
        <w:autoSpaceDN w:val="0"/>
        <w:adjustRightInd w:val="0"/>
        <w:spacing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Слабые стороны:</w:t>
      </w:r>
    </w:p>
    <w:p w:rsidR="006A2A42" w:rsidRDefault="00735776">
      <w:pPr>
        <w:pStyle w:val="af0"/>
        <w:numPr>
          <w:ilvl w:val="0"/>
          <w:numId w:val="19"/>
        </w:numPr>
        <w:autoSpaceDE w:val="0"/>
        <w:autoSpaceDN w:val="0"/>
        <w:adjustRightInd w:val="0"/>
        <w:spacing w:line="276" w:lineRule="auto"/>
        <w:jc w:val="both"/>
        <w:rPr>
          <w:rFonts w:ascii="Times New Roman" w:hAnsi="Times New Roman" w:cs="Times New Roman"/>
          <w:b/>
          <w:bCs/>
          <w:sz w:val="24"/>
          <w:szCs w:val="24"/>
        </w:rPr>
      </w:pPr>
      <w:r>
        <w:rPr>
          <w:rFonts w:ascii="Times New Roman" w:hAnsi="Times New Roman" w:cs="Times New Roman"/>
          <w:bCs/>
          <w:sz w:val="24"/>
          <w:szCs w:val="24"/>
        </w:rPr>
        <w:t>Отсутствие финансирование на проведение текущего и капитального ремонта.</w:t>
      </w:r>
    </w:p>
    <w:p w:rsidR="006A2A42" w:rsidRDefault="006A2A42">
      <w:pPr>
        <w:autoSpaceDE w:val="0"/>
        <w:autoSpaceDN w:val="0"/>
        <w:adjustRightInd w:val="0"/>
        <w:spacing w:line="276" w:lineRule="auto"/>
        <w:ind w:firstLine="708"/>
        <w:jc w:val="both"/>
        <w:rPr>
          <w:rFonts w:ascii="Times New Roman" w:hAnsi="Times New Roman" w:cs="Times New Roman"/>
          <w:b/>
          <w:bCs/>
          <w:sz w:val="24"/>
          <w:szCs w:val="24"/>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735776">
      <w:pPr>
        <w:spacing w:after="0" w:line="240" w:lineRule="auto"/>
        <w:jc w:val="both"/>
        <w:rPr>
          <w:rFonts w:ascii="Times New Roman" w:eastAsia="Times New Roman" w:hAnsi="Times New Roman" w:cs="Times New Roman"/>
          <w:b/>
          <w:sz w:val="24"/>
          <w:szCs w:val="24"/>
          <w:u w:val="single"/>
          <w:lang w:eastAsia="ru-RU"/>
        </w:rPr>
      </w:pPr>
      <w:proofErr w:type="spellStart"/>
      <w:r>
        <w:rPr>
          <w:rFonts w:ascii="Times New Roman" w:eastAsia="Times New Roman" w:hAnsi="Times New Roman" w:cs="Times New Roman"/>
          <w:b/>
          <w:sz w:val="24"/>
          <w:szCs w:val="24"/>
          <w:u w:val="single"/>
          <w:lang w:eastAsia="ru-RU"/>
        </w:rPr>
        <w:t>Аккредитационный</w:t>
      </w:r>
      <w:proofErr w:type="spellEnd"/>
      <w:r>
        <w:rPr>
          <w:rFonts w:ascii="Times New Roman" w:eastAsia="Times New Roman" w:hAnsi="Times New Roman" w:cs="Times New Roman"/>
          <w:b/>
          <w:sz w:val="24"/>
          <w:szCs w:val="24"/>
          <w:u w:val="single"/>
          <w:lang w:eastAsia="ru-RU"/>
        </w:rPr>
        <w:t xml:space="preserve"> стандарт 5 выполняется</w:t>
      </w: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4E2ADF" w:rsidRDefault="004E2ADF">
      <w:pPr>
        <w:spacing w:after="0" w:line="240" w:lineRule="auto"/>
        <w:jc w:val="both"/>
        <w:rPr>
          <w:rFonts w:ascii="Times New Roman" w:eastAsia="Times New Roman" w:hAnsi="Times New Roman" w:cs="Times New Roman"/>
          <w:b/>
          <w:color w:val="C00000"/>
          <w:sz w:val="24"/>
          <w:szCs w:val="24"/>
          <w:u w:val="single"/>
          <w:lang w:eastAsia="ru-RU"/>
        </w:rPr>
      </w:pPr>
    </w:p>
    <w:p w:rsidR="004E2ADF" w:rsidRDefault="004E2ADF">
      <w:pPr>
        <w:spacing w:after="0" w:line="240" w:lineRule="auto"/>
        <w:jc w:val="both"/>
        <w:rPr>
          <w:rFonts w:ascii="Times New Roman" w:eastAsia="Times New Roman" w:hAnsi="Times New Roman" w:cs="Times New Roman"/>
          <w:b/>
          <w:color w:val="C00000"/>
          <w:sz w:val="24"/>
          <w:szCs w:val="24"/>
          <w:u w:val="single"/>
          <w:lang w:eastAsia="ru-RU"/>
        </w:rPr>
      </w:pPr>
      <w:r>
        <w:rPr>
          <w:rFonts w:ascii="Times New Roman" w:eastAsia="Times New Roman" w:hAnsi="Times New Roman" w:cs="Times New Roman"/>
          <w:b/>
          <w:color w:val="C00000"/>
          <w:sz w:val="24"/>
          <w:szCs w:val="24"/>
          <w:u w:val="single"/>
          <w:lang w:eastAsia="ru-RU"/>
        </w:rPr>
        <w:t xml:space="preserve">Не описано по </w:t>
      </w:r>
      <w:proofErr w:type="gramStart"/>
      <w:r>
        <w:rPr>
          <w:rFonts w:ascii="Times New Roman" w:eastAsia="Times New Roman" w:hAnsi="Times New Roman" w:cs="Times New Roman"/>
          <w:b/>
          <w:color w:val="C00000"/>
          <w:sz w:val="24"/>
          <w:szCs w:val="24"/>
          <w:u w:val="single"/>
          <w:lang w:eastAsia="ru-RU"/>
        </w:rPr>
        <w:t xml:space="preserve">критериям </w:t>
      </w:r>
      <w:r w:rsidR="007A0BA5">
        <w:rPr>
          <w:rFonts w:ascii="Times New Roman" w:eastAsia="Times New Roman" w:hAnsi="Times New Roman" w:cs="Times New Roman"/>
          <w:b/>
          <w:color w:val="C00000"/>
          <w:sz w:val="24"/>
          <w:szCs w:val="24"/>
          <w:u w:val="single"/>
          <w:lang w:eastAsia="ru-RU"/>
        </w:rPr>
        <w:t xml:space="preserve"> и</w:t>
      </w:r>
      <w:proofErr w:type="gramEnd"/>
      <w:r w:rsidR="007A0BA5">
        <w:rPr>
          <w:rFonts w:ascii="Times New Roman" w:eastAsia="Times New Roman" w:hAnsi="Times New Roman" w:cs="Times New Roman"/>
          <w:b/>
          <w:color w:val="C00000"/>
          <w:sz w:val="24"/>
          <w:szCs w:val="24"/>
          <w:u w:val="single"/>
          <w:lang w:eastAsia="ru-RU"/>
        </w:rPr>
        <w:t xml:space="preserve"> не  даны ответы по 2 дополнительным критериям</w:t>
      </w: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p w:rsidR="006A2A42" w:rsidRDefault="006A2A42">
      <w:pPr>
        <w:spacing w:after="0" w:line="240" w:lineRule="auto"/>
        <w:jc w:val="both"/>
        <w:rPr>
          <w:rFonts w:ascii="Times New Roman" w:eastAsia="Times New Roman" w:hAnsi="Times New Roman" w:cs="Times New Roman"/>
          <w:b/>
          <w:color w:val="C00000"/>
          <w:sz w:val="24"/>
          <w:szCs w:val="24"/>
          <w:u w:val="single"/>
          <w:lang w:eastAsia="ru-RU"/>
        </w:rPr>
      </w:pPr>
    </w:p>
    <w:sectPr w:rsidR="006A2A42">
      <w:headerReference w:type="default" r:id="rId80"/>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8AF" w:rsidRDefault="002C58AF">
      <w:pPr>
        <w:spacing w:line="240" w:lineRule="auto"/>
      </w:pPr>
      <w:r>
        <w:separator/>
      </w:r>
    </w:p>
  </w:endnote>
  <w:endnote w:type="continuationSeparator" w:id="0">
    <w:p w:rsidR="002C58AF" w:rsidRDefault="002C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charset w:val="CC"/>
    <w:family w:val="auto"/>
    <w:pitch w:val="default"/>
    <w:sig w:usb0="00000000" w:usb1="00000000" w:usb2="00000010" w:usb3="00000000" w:csb0="0002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8AF" w:rsidRDefault="002C58AF">
      <w:pPr>
        <w:spacing w:after="0"/>
      </w:pPr>
      <w:r>
        <w:separator/>
      </w:r>
    </w:p>
  </w:footnote>
  <w:footnote w:type="continuationSeparator" w:id="0">
    <w:p w:rsidR="002C58AF" w:rsidRDefault="002C58A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19" w:rsidRDefault="00312819">
    <w:pPr>
      <w:pStyle w:val="a8"/>
      <w:tabs>
        <w:tab w:val="clear" w:pos="4677"/>
        <w:tab w:val="clear" w:pos="9355"/>
        <w:tab w:val="center" w:pos="4844"/>
        <w:tab w:val="right" w:pos="9689"/>
      </w:tabs>
      <w:jc w:val="both"/>
      <w:rPr>
        <w:rFonts w:ascii="Times New Roman" w:hAnsi="Times New Roman" w:cs="Times New Roman"/>
        <w:sz w:val="24"/>
        <w:szCs w:val="24"/>
      </w:rPr>
    </w:pPr>
    <w:r>
      <w:rPr>
        <w:rFonts w:ascii="Times New Roman" w:hAnsi="Times New Roman" w:cs="Times New Roman"/>
        <w:sz w:val="24"/>
        <w:szCs w:val="24"/>
      </w:rPr>
      <w:t xml:space="preserve">Академия государственного управления при Президенте </w:t>
    </w:r>
  </w:p>
  <w:p w:rsidR="00312819" w:rsidRDefault="00312819">
    <w:pPr>
      <w:pStyle w:val="a8"/>
      <w:tabs>
        <w:tab w:val="clear" w:pos="4677"/>
        <w:tab w:val="clear" w:pos="9355"/>
        <w:tab w:val="center" w:pos="4844"/>
        <w:tab w:val="right" w:pos="9689"/>
      </w:tabs>
      <w:jc w:val="both"/>
      <w:rPr>
        <w:rFonts w:ascii="Times New Roman" w:hAnsi="Times New Roman" w:cs="Times New Roman"/>
        <w:sz w:val="24"/>
        <w:szCs w:val="24"/>
      </w:rPr>
    </w:pPr>
    <w:proofErr w:type="spellStart"/>
    <w:r>
      <w:rPr>
        <w:rFonts w:ascii="Times New Roman" w:hAnsi="Times New Roman" w:cs="Times New Roman"/>
        <w:sz w:val="24"/>
        <w:szCs w:val="24"/>
      </w:rPr>
      <w:t>Кыргызской</w:t>
    </w:r>
    <w:proofErr w:type="spellEnd"/>
    <w:r>
      <w:rPr>
        <w:rFonts w:ascii="Times New Roman" w:hAnsi="Times New Roman" w:cs="Times New Roman"/>
        <w:sz w:val="24"/>
        <w:szCs w:val="24"/>
      </w:rPr>
      <w:t xml:space="preserve"> Республики имени </w:t>
    </w:r>
    <w:proofErr w:type="spellStart"/>
    <w:r>
      <w:rPr>
        <w:rFonts w:ascii="Times New Roman" w:hAnsi="Times New Roman" w:cs="Times New Roman"/>
        <w:sz w:val="24"/>
        <w:szCs w:val="24"/>
      </w:rPr>
      <w:t>Ж.Абдрахманова</w:t>
    </w:r>
    <w:proofErr w:type="spellEnd"/>
  </w:p>
  <w:p w:rsidR="00312819" w:rsidRDefault="00312819">
    <w:pPr>
      <w:pStyle w:val="a8"/>
      <w:tabs>
        <w:tab w:val="clear" w:pos="4677"/>
        <w:tab w:val="clear" w:pos="9355"/>
        <w:tab w:val="center" w:pos="4844"/>
        <w:tab w:val="right" w:pos="9689"/>
      </w:tabs>
      <w:jc w:val="both"/>
      <w:rPr>
        <w:rFonts w:ascii="Times New Roman" w:hAnsi="Times New Roman" w:cs="Times New Roman"/>
        <w:sz w:val="24"/>
        <w:szCs w:val="24"/>
      </w:rPr>
    </w:pPr>
    <w:r>
      <w:rPr>
        <w:rFonts w:ascii="Times New Roman" w:hAnsi="Times New Roman" w:cs="Times New Roman"/>
        <w:sz w:val="24"/>
        <w:szCs w:val="24"/>
      </w:rPr>
      <w:t>Программа среднего профессионального образования 080501 «Менеджмент (по отраслям)»</w:t>
    </w:r>
  </w:p>
  <w:p w:rsidR="00312819" w:rsidRDefault="00312819">
    <w:pPr>
      <w:pStyle w:val="a8"/>
      <w:jc w:val="right"/>
      <w:rPr>
        <w:rFonts w:ascii="Times New Roman" w:hAnsi="Times New Roman" w:cs="Times New Roman"/>
        <w:b/>
        <w:i/>
        <w:color w:val="0070C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03045670"/>
    <w:multiLevelType w:val="multilevel"/>
    <w:tmpl w:val="0304567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E1B4B77"/>
    <w:multiLevelType w:val="multilevel"/>
    <w:tmpl w:val="0E1B4B7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3BB21B5"/>
    <w:multiLevelType w:val="multilevel"/>
    <w:tmpl w:val="13BB21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CE10E7C"/>
    <w:multiLevelType w:val="multilevel"/>
    <w:tmpl w:val="1CE10E7C"/>
    <w:lvl w:ilvl="0">
      <w:start w:val="1"/>
      <w:numFmt w:val="bullet"/>
      <w:lvlText w:val=""/>
      <w:lvlJc w:val="left"/>
      <w:pPr>
        <w:ind w:left="644"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2A73BEC"/>
    <w:multiLevelType w:val="multilevel"/>
    <w:tmpl w:val="42A73BEC"/>
    <w:lvl w:ilvl="0">
      <w:numFmt w:val="bullet"/>
      <w:lvlText w:val=""/>
      <w:lvlJc w:val="left"/>
      <w:pPr>
        <w:ind w:left="840" w:hanging="360"/>
      </w:pPr>
      <w:rPr>
        <w:rFonts w:ascii="Symbol" w:hAnsi="Symbol" w:hint="default"/>
        <w:color w:val="auto"/>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6" w15:restartNumberingAfterBreak="0">
    <w:nsid w:val="45A209AB"/>
    <w:multiLevelType w:val="multilevel"/>
    <w:tmpl w:val="45A209AB"/>
    <w:lvl w:ilvl="0">
      <w:start w:val="1"/>
      <w:numFmt w:val="decimal"/>
      <w:lvlText w:val="%1."/>
      <w:lvlJc w:val="left"/>
      <w:pPr>
        <w:tabs>
          <w:tab w:val="left" w:pos="720"/>
        </w:tabs>
        <w:ind w:left="720" w:hanging="360"/>
      </w:pPr>
      <w:rPr>
        <w:rFonts w:hint="default"/>
        <w:b/>
        <w:bCs/>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0291EF"/>
    <w:multiLevelType w:val="singleLevel"/>
    <w:tmpl w:val="4E0291EF"/>
    <w:lvl w:ilvl="0">
      <w:start w:val="1"/>
      <w:numFmt w:val="decimal"/>
      <w:suff w:val="space"/>
      <w:lvlText w:val="%1."/>
      <w:lvlJc w:val="left"/>
    </w:lvl>
  </w:abstractNum>
  <w:abstractNum w:abstractNumId="8" w15:restartNumberingAfterBreak="0">
    <w:nsid w:val="501746B6"/>
    <w:multiLevelType w:val="multilevel"/>
    <w:tmpl w:val="501746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28D44E9"/>
    <w:multiLevelType w:val="multilevel"/>
    <w:tmpl w:val="528D44E9"/>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5DC403DB"/>
    <w:multiLevelType w:val="multilevel"/>
    <w:tmpl w:val="5DC403DB"/>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heme="minorHAnsi" w:hAnsi="Times New Roman" w:cs="Times New Roman"/>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05374F"/>
    <w:multiLevelType w:val="multilevel"/>
    <w:tmpl w:val="6105374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5470E9B"/>
    <w:multiLevelType w:val="multilevel"/>
    <w:tmpl w:val="65470E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68444D39"/>
    <w:multiLevelType w:val="multilevel"/>
    <w:tmpl w:val="68444D3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6F346C"/>
    <w:multiLevelType w:val="multilevel"/>
    <w:tmpl w:val="6C6F34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6EDE0531"/>
    <w:multiLevelType w:val="multilevel"/>
    <w:tmpl w:val="6EDE0531"/>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33A599D"/>
    <w:multiLevelType w:val="multilevel"/>
    <w:tmpl w:val="733A599D"/>
    <w:lvl w:ilvl="0">
      <w:numFmt w:val="bullet"/>
      <w:lvlText w:val="-"/>
      <w:lvlJc w:val="left"/>
      <w:pPr>
        <w:ind w:left="1122"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1688" w:hanging="14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31" w:hanging="140"/>
      </w:pPr>
      <w:rPr>
        <w:rFonts w:hint="default"/>
        <w:lang w:val="ru-RU" w:eastAsia="en-US" w:bidi="ar-SA"/>
      </w:rPr>
    </w:lvl>
    <w:lvl w:ilvl="3">
      <w:numFmt w:val="bullet"/>
      <w:lvlText w:val="•"/>
      <w:lvlJc w:val="left"/>
      <w:pPr>
        <w:ind w:left="3783" w:hanging="140"/>
      </w:pPr>
      <w:rPr>
        <w:rFonts w:hint="default"/>
        <w:lang w:val="ru-RU" w:eastAsia="en-US" w:bidi="ar-SA"/>
      </w:rPr>
    </w:lvl>
    <w:lvl w:ilvl="4">
      <w:numFmt w:val="bullet"/>
      <w:lvlText w:val="•"/>
      <w:lvlJc w:val="left"/>
      <w:pPr>
        <w:ind w:left="4835" w:hanging="140"/>
      </w:pPr>
      <w:rPr>
        <w:rFonts w:hint="default"/>
        <w:lang w:val="ru-RU" w:eastAsia="en-US" w:bidi="ar-SA"/>
      </w:rPr>
    </w:lvl>
    <w:lvl w:ilvl="5">
      <w:numFmt w:val="bullet"/>
      <w:lvlText w:val="•"/>
      <w:lvlJc w:val="left"/>
      <w:pPr>
        <w:ind w:left="5887" w:hanging="140"/>
      </w:pPr>
      <w:rPr>
        <w:rFonts w:hint="default"/>
        <w:lang w:val="ru-RU" w:eastAsia="en-US" w:bidi="ar-SA"/>
      </w:rPr>
    </w:lvl>
    <w:lvl w:ilvl="6">
      <w:numFmt w:val="bullet"/>
      <w:lvlText w:val="•"/>
      <w:lvlJc w:val="left"/>
      <w:pPr>
        <w:ind w:left="6939" w:hanging="140"/>
      </w:pPr>
      <w:rPr>
        <w:rFonts w:hint="default"/>
        <w:lang w:val="ru-RU" w:eastAsia="en-US" w:bidi="ar-SA"/>
      </w:rPr>
    </w:lvl>
    <w:lvl w:ilvl="7">
      <w:numFmt w:val="bullet"/>
      <w:lvlText w:val="•"/>
      <w:lvlJc w:val="left"/>
      <w:pPr>
        <w:ind w:left="7990" w:hanging="140"/>
      </w:pPr>
      <w:rPr>
        <w:rFonts w:hint="default"/>
        <w:lang w:val="ru-RU" w:eastAsia="en-US" w:bidi="ar-SA"/>
      </w:rPr>
    </w:lvl>
    <w:lvl w:ilvl="8">
      <w:numFmt w:val="bullet"/>
      <w:lvlText w:val="•"/>
      <w:lvlJc w:val="left"/>
      <w:pPr>
        <w:ind w:left="9042" w:hanging="140"/>
      </w:pPr>
      <w:rPr>
        <w:rFonts w:hint="default"/>
        <w:lang w:val="ru-RU" w:eastAsia="en-US" w:bidi="ar-SA"/>
      </w:rPr>
    </w:lvl>
  </w:abstractNum>
  <w:abstractNum w:abstractNumId="17" w15:restartNumberingAfterBreak="0">
    <w:nsid w:val="76E756BA"/>
    <w:multiLevelType w:val="multilevel"/>
    <w:tmpl w:val="76E756BA"/>
    <w:lvl w:ilvl="0">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8C6EBE"/>
    <w:multiLevelType w:val="multilevel"/>
    <w:tmpl w:val="7B8C6EB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8"/>
  </w:num>
  <w:num w:numId="3">
    <w:abstractNumId w:val="1"/>
  </w:num>
  <w:num w:numId="4">
    <w:abstractNumId w:val="10"/>
  </w:num>
  <w:num w:numId="5">
    <w:abstractNumId w:val="16"/>
  </w:num>
  <w:num w:numId="6">
    <w:abstractNumId w:val="13"/>
  </w:num>
  <w:num w:numId="7">
    <w:abstractNumId w:val="11"/>
  </w:num>
  <w:num w:numId="8">
    <w:abstractNumId w:val="3"/>
  </w:num>
  <w:num w:numId="9">
    <w:abstractNumId w:val="18"/>
  </w:num>
  <w:num w:numId="10">
    <w:abstractNumId w:val="12"/>
  </w:num>
  <w:num w:numId="11">
    <w:abstractNumId w:val="2"/>
  </w:num>
  <w:num w:numId="12">
    <w:abstractNumId w:val="7"/>
  </w:num>
  <w:num w:numId="13">
    <w:abstractNumId w:val="6"/>
  </w:num>
  <w:num w:numId="14">
    <w:abstractNumId w:val="15"/>
  </w:num>
  <w:num w:numId="15">
    <w:abstractNumId w:val="9"/>
  </w:num>
  <w:num w:numId="1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0"/>
    <w:lvlOverride w:ilvl="0">
      <w:lvl w:ilvl="0">
        <w:numFmt w:val="bullet"/>
        <w:lvlText w:val=""/>
        <w:legacy w:legacy="1" w:legacySpace="0" w:legacyIndent="360"/>
        <w:lvlJc w:val="left"/>
        <w:rPr>
          <w:rFonts w:ascii="Symbol" w:hAnsi="Symbol" w:hint="default"/>
          <w:color w:val="auto"/>
        </w:rPr>
      </w:lvl>
    </w:lvlOverride>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09"/>
    <w:rsid w:val="00000060"/>
    <w:rsid w:val="00011E94"/>
    <w:rsid w:val="00013D65"/>
    <w:rsid w:val="00015842"/>
    <w:rsid w:val="000164DA"/>
    <w:rsid w:val="00020FC8"/>
    <w:rsid w:val="00023693"/>
    <w:rsid w:val="000260AD"/>
    <w:rsid w:val="00026849"/>
    <w:rsid w:val="000277C7"/>
    <w:rsid w:val="00027CE5"/>
    <w:rsid w:val="000329EC"/>
    <w:rsid w:val="000371B7"/>
    <w:rsid w:val="0003782C"/>
    <w:rsid w:val="00041340"/>
    <w:rsid w:val="00044876"/>
    <w:rsid w:val="00045C1A"/>
    <w:rsid w:val="00050E79"/>
    <w:rsid w:val="000529B8"/>
    <w:rsid w:val="000567EB"/>
    <w:rsid w:val="00061FDF"/>
    <w:rsid w:val="000653AA"/>
    <w:rsid w:val="0006758C"/>
    <w:rsid w:val="00067DD3"/>
    <w:rsid w:val="000732AA"/>
    <w:rsid w:val="00087160"/>
    <w:rsid w:val="000915C9"/>
    <w:rsid w:val="00091EBD"/>
    <w:rsid w:val="00094032"/>
    <w:rsid w:val="00094502"/>
    <w:rsid w:val="00096A8F"/>
    <w:rsid w:val="00097FE8"/>
    <w:rsid w:val="000A0382"/>
    <w:rsid w:val="000A56B8"/>
    <w:rsid w:val="000A5945"/>
    <w:rsid w:val="000B1C08"/>
    <w:rsid w:val="000B26D6"/>
    <w:rsid w:val="000B28EA"/>
    <w:rsid w:val="000B5387"/>
    <w:rsid w:val="000C10CF"/>
    <w:rsid w:val="000C3EC2"/>
    <w:rsid w:val="000C4557"/>
    <w:rsid w:val="000C5EA9"/>
    <w:rsid w:val="000C5F0D"/>
    <w:rsid w:val="000C683F"/>
    <w:rsid w:val="000D09DE"/>
    <w:rsid w:val="000D63A3"/>
    <w:rsid w:val="000D658A"/>
    <w:rsid w:val="000D707D"/>
    <w:rsid w:val="000E2579"/>
    <w:rsid w:val="000F05DA"/>
    <w:rsid w:val="000F0FAC"/>
    <w:rsid w:val="000F27D8"/>
    <w:rsid w:val="000F785D"/>
    <w:rsid w:val="00102903"/>
    <w:rsid w:val="0010465D"/>
    <w:rsid w:val="00115F47"/>
    <w:rsid w:val="00120AA2"/>
    <w:rsid w:val="0012602A"/>
    <w:rsid w:val="001267AA"/>
    <w:rsid w:val="00130A06"/>
    <w:rsid w:val="001331AF"/>
    <w:rsid w:val="00137B87"/>
    <w:rsid w:val="00141586"/>
    <w:rsid w:val="00142828"/>
    <w:rsid w:val="0014394E"/>
    <w:rsid w:val="001453D6"/>
    <w:rsid w:val="00147274"/>
    <w:rsid w:val="00147B64"/>
    <w:rsid w:val="001508AF"/>
    <w:rsid w:val="0015500A"/>
    <w:rsid w:val="001619C9"/>
    <w:rsid w:val="001623BC"/>
    <w:rsid w:val="00164206"/>
    <w:rsid w:val="001667F5"/>
    <w:rsid w:val="00167294"/>
    <w:rsid w:val="00183554"/>
    <w:rsid w:val="00192DF1"/>
    <w:rsid w:val="00195DEA"/>
    <w:rsid w:val="00197F7A"/>
    <w:rsid w:val="001A126C"/>
    <w:rsid w:val="001A1AD4"/>
    <w:rsid w:val="001A6403"/>
    <w:rsid w:val="001A7A99"/>
    <w:rsid w:val="001B0371"/>
    <w:rsid w:val="001B5BD4"/>
    <w:rsid w:val="001B603F"/>
    <w:rsid w:val="001B7C14"/>
    <w:rsid w:val="001C3D6D"/>
    <w:rsid w:val="001C71E4"/>
    <w:rsid w:val="001D05E2"/>
    <w:rsid w:val="001D1292"/>
    <w:rsid w:val="001D1C4F"/>
    <w:rsid w:val="001D1DC2"/>
    <w:rsid w:val="001E02BD"/>
    <w:rsid w:val="001E1338"/>
    <w:rsid w:val="001E6B54"/>
    <w:rsid w:val="001F23E9"/>
    <w:rsid w:val="001F37A8"/>
    <w:rsid w:val="001F55FF"/>
    <w:rsid w:val="00202387"/>
    <w:rsid w:val="00214197"/>
    <w:rsid w:val="00214E75"/>
    <w:rsid w:val="0022146C"/>
    <w:rsid w:val="00225629"/>
    <w:rsid w:val="00226255"/>
    <w:rsid w:val="002318AD"/>
    <w:rsid w:val="00235EC0"/>
    <w:rsid w:val="00241255"/>
    <w:rsid w:val="00241263"/>
    <w:rsid w:val="002458AC"/>
    <w:rsid w:val="00246690"/>
    <w:rsid w:val="00247637"/>
    <w:rsid w:val="00247B5E"/>
    <w:rsid w:val="00250774"/>
    <w:rsid w:val="00251219"/>
    <w:rsid w:val="0025504C"/>
    <w:rsid w:val="00256161"/>
    <w:rsid w:val="002562F5"/>
    <w:rsid w:val="00257114"/>
    <w:rsid w:val="002675C6"/>
    <w:rsid w:val="00270E03"/>
    <w:rsid w:val="002713AC"/>
    <w:rsid w:val="0027255C"/>
    <w:rsid w:val="0027523D"/>
    <w:rsid w:val="002770CB"/>
    <w:rsid w:val="0029095C"/>
    <w:rsid w:val="00291B1A"/>
    <w:rsid w:val="00296E38"/>
    <w:rsid w:val="002A5B28"/>
    <w:rsid w:val="002B2F0F"/>
    <w:rsid w:val="002B5C03"/>
    <w:rsid w:val="002B6F09"/>
    <w:rsid w:val="002C1FA6"/>
    <w:rsid w:val="002C3DDE"/>
    <w:rsid w:val="002C4F30"/>
    <w:rsid w:val="002C58AF"/>
    <w:rsid w:val="002D456F"/>
    <w:rsid w:val="002D4E86"/>
    <w:rsid w:val="002D5F0D"/>
    <w:rsid w:val="002D63BF"/>
    <w:rsid w:val="002F14FB"/>
    <w:rsid w:val="002F311C"/>
    <w:rsid w:val="00304D1E"/>
    <w:rsid w:val="00305D3D"/>
    <w:rsid w:val="003060C8"/>
    <w:rsid w:val="003100B7"/>
    <w:rsid w:val="00310C2A"/>
    <w:rsid w:val="00310E97"/>
    <w:rsid w:val="00311818"/>
    <w:rsid w:val="003125DD"/>
    <w:rsid w:val="00312819"/>
    <w:rsid w:val="00312FF1"/>
    <w:rsid w:val="003146A3"/>
    <w:rsid w:val="003155B9"/>
    <w:rsid w:val="00325354"/>
    <w:rsid w:val="00325F34"/>
    <w:rsid w:val="00326081"/>
    <w:rsid w:val="0032766D"/>
    <w:rsid w:val="003307CE"/>
    <w:rsid w:val="00330B4B"/>
    <w:rsid w:val="00332951"/>
    <w:rsid w:val="00344B6A"/>
    <w:rsid w:val="003473E2"/>
    <w:rsid w:val="003478A7"/>
    <w:rsid w:val="0035376B"/>
    <w:rsid w:val="00354035"/>
    <w:rsid w:val="00355094"/>
    <w:rsid w:val="003605E9"/>
    <w:rsid w:val="003634E8"/>
    <w:rsid w:val="00363890"/>
    <w:rsid w:val="00365554"/>
    <w:rsid w:val="0036766B"/>
    <w:rsid w:val="00370026"/>
    <w:rsid w:val="00372089"/>
    <w:rsid w:val="00385C6B"/>
    <w:rsid w:val="003865B2"/>
    <w:rsid w:val="0039171B"/>
    <w:rsid w:val="00391B4C"/>
    <w:rsid w:val="00396D9C"/>
    <w:rsid w:val="003A09F7"/>
    <w:rsid w:val="003A25D6"/>
    <w:rsid w:val="003A38D7"/>
    <w:rsid w:val="003A42D1"/>
    <w:rsid w:val="003A7BBF"/>
    <w:rsid w:val="003B08B9"/>
    <w:rsid w:val="003B3231"/>
    <w:rsid w:val="003B352E"/>
    <w:rsid w:val="003C0823"/>
    <w:rsid w:val="003C090C"/>
    <w:rsid w:val="003D0316"/>
    <w:rsid w:val="003D095D"/>
    <w:rsid w:val="003D15BB"/>
    <w:rsid w:val="003D2717"/>
    <w:rsid w:val="003D346D"/>
    <w:rsid w:val="003D4950"/>
    <w:rsid w:val="003D4D43"/>
    <w:rsid w:val="003E3FF1"/>
    <w:rsid w:val="003F2046"/>
    <w:rsid w:val="003F375C"/>
    <w:rsid w:val="003F4CFA"/>
    <w:rsid w:val="003F6676"/>
    <w:rsid w:val="00400773"/>
    <w:rsid w:val="00402553"/>
    <w:rsid w:val="00402CC7"/>
    <w:rsid w:val="004050E3"/>
    <w:rsid w:val="00417077"/>
    <w:rsid w:val="00421DF2"/>
    <w:rsid w:val="00422999"/>
    <w:rsid w:val="00425FFB"/>
    <w:rsid w:val="00426D17"/>
    <w:rsid w:val="00427140"/>
    <w:rsid w:val="00431992"/>
    <w:rsid w:val="00432ED8"/>
    <w:rsid w:val="004337A0"/>
    <w:rsid w:val="004340B8"/>
    <w:rsid w:val="00437B0A"/>
    <w:rsid w:val="0045056C"/>
    <w:rsid w:val="00452FBB"/>
    <w:rsid w:val="00455253"/>
    <w:rsid w:val="00464ED6"/>
    <w:rsid w:val="00474409"/>
    <w:rsid w:val="0048226C"/>
    <w:rsid w:val="004842DC"/>
    <w:rsid w:val="00484946"/>
    <w:rsid w:val="00484998"/>
    <w:rsid w:val="00485DF4"/>
    <w:rsid w:val="00486E42"/>
    <w:rsid w:val="00490CBC"/>
    <w:rsid w:val="004949C8"/>
    <w:rsid w:val="00497D17"/>
    <w:rsid w:val="00497EA1"/>
    <w:rsid w:val="00497F1D"/>
    <w:rsid w:val="004A0646"/>
    <w:rsid w:val="004A3761"/>
    <w:rsid w:val="004A4BA5"/>
    <w:rsid w:val="004B10A7"/>
    <w:rsid w:val="004C370F"/>
    <w:rsid w:val="004C3C2B"/>
    <w:rsid w:val="004C4595"/>
    <w:rsid w:val="004D200B"/>
    <w:rsid w:val="004D27C3"/>
    <w:rsid w:val="004D2800"/>
    <w:rsid w:val="004D5584"/>
    <w:rsid w:val="004E2ADF"/>
    <w:rsid w:val="004E51BA"/>
    <w:rsid w:val="004E626A"/>
    <w:rsid w:val="004F2875"/>
    <w:rsid w:val="004F4CC5"/>
    <w:rsid w:val="00502361"/>
    <w:rsid w:val="00507C4F"/>
    <w:rsid w:val="0051116B"/>
    <w:rsid w:val="00514967"/>
    <w:rsid w:val="00515501"/>
    <w:rsid w:val="00516B98"/>
    <w:rsid w:val="0052099C"/>
    <w:rsid w:val="005238BA"/>
    <w:rsid w:val="00526237"/>
    <w:rsid w:val="00527120"/>
    <w:rsid w:val="0053324A"/>
    <w:rsid w:val="005357BC"/>
    <w:rsid w:val="00535C9A"/>
    <w:rsid w:val="00547653"/>
    <w:rsid w:val="00550DF7"/>
    <w:rsid w:val="0055163F"/>
    <w:rsid w:val="005531B1"/>
    <w:rsid w:val="00554DE0"/>
    <w:rsid w:val="005614F4"/>
    <w:rsid w:val="00561E9F"/>
    <w:rsid w:val="0057645C"/>
    <w:rsid w:val="00577F4B"/>
    <w:rsid w:val="005819F8"/>
    <w:rsid w:val="00583B22"/>
    <w:rsid w:val="00592788"/>
    <w:rsid w:val="005A6691"/>
    <w:rsid w:val="005A7239"/>
    <w:rsid w:val="005B2AA1"/>
    <w:rsid w:val="005B3DAB"/>
    <w:rsid w:val="005C0695"/>
    <w:rsid w:val="005C26DE"/>
    <w:rsid w:val="005C3C81"/>
    <w:rsid w:val="005C403D"/>
    <w:rsid w:val="005C55CA"/>
    <w:rsid w:val="005D062B"/>
    <w:rsid w:val="005D0E33"/>
    <w:rsid w:val="005D2C07"/>
    <w:rsid w:val="005D35E5"/>
    <w:rsid w:val="005D6253"/>
    <w:rsid w:val="005E2914"/>
    <w:rsid w:val="005E489F"/>
    <w:rsid w:val="005E7651"/>
    <w:rsid w:val="005E79D1"/>
    <w:rsid w:val="005F226A"/>
    <w:rsid w:val="005F2D7A"/>
    <w:rsid w:val="00601A98"/>
    <w:rsid w:val="00601C5F"/>
    <w:rsid w:val="00604E54"/>
    <w:rsid w:val="006102E1"/>
    <w:rsid w:val="006126EF"/>
    <w:rsid w:val="00616CE5"/>
    <w:rsid w:val="0062194C"/>
    <w:rsid w:val="00623BF1"/>
    <w:rsid w:val="00624349"/>
    <w:rsid w:val="00624392"/>
    <w:rsid w:val="0064232F"/>
    <w:rsid w:val="00642C69"/>
    <w:rsid w:val="00644EDE"/>
    <w:rsid w:val="006465C3"/>
    <w:rsid w:val="0065025B"/>
    <w:rsid w:val="006518AF"/>
    <w:rsid w:val="00652D1B"/>
    <w:rsid w:val="00664462"/>
    <w:rsid w:val="00666D36"/>
    <w:rsid w:val="00680771"/>
    <w:rsid w:val="00681012"/>
    <w:rsid w:val="006817C0"/>
    <w:rsid w:val="00683FBE"/>
    <w:rsid w:val="00685544"/>
    <w:rsid w:val="0069119A"/>
    <w:rsid w:val="006925B6"/>
    <w:rsid w:val="00695522"/>
    <w:rsid w:val="006A0387"/>
    <w:rsid w:val="006A0651"/>
    <w:rsid w:val="006A1729"/>
    <w:rsid w:val="006A2100"/>
    <w:rsid w:val="006A2A42"/>
    <w:rsid w:val="006A309C"/>
    <w:rsid w:val="006B0151"/>
    <w:rsid w:val="006B2992"/>
    <w:rsid w:val="006B56B2"/>
    <w:rsid w:val="006B6EC9"/>
    <w:rsid w:val="006B77A0"/>
    <w:rsid w:val="006C28ED"/>
    <w:rsid w:val="006C4D1F"/>
    <w:rsid w:val="006D0B41"/>
    <w:rsid w:val="006F0966"/>
    <w:rsid w:val="006F2369"/>
    <w:rsid w:val="006F3F69"/>
    <w:rsid w:val="006F57BD"/>
    <w:rsid w:val="006F5BCE"/>
    <w:rsid w:val="00705883"/>
    <w:rsid w:val="0071336F"/>
    <w:rsid w:val="007139E5"/>
    <w:rsid w:val="00715DB7"/>
    <w:rsid w:val="00715EF1"/>
    <w:rsid w:val="007234EC"/>
    <w:rsid w:val="007257A4"/>
    <w:rsid w:val="00733037"/>
    <w:rsid w:val="00733E90"/>
    <w:rsid w:val="00735776"/>
    <w:rsid w:val="00737939"/>
    <w:rsid w:val="00744461"/>
    <w:rsid w:val="00752D22"/>
    <w:rsid w:val="00755351"/>
    <w:rsid w:val="007624D2"/>
    <w:rsid w:val="00762C2C"/>
    <w:rsid w:val="00763B45"/>
    <w:rsid w:val="00765251"/>
    <w:rsid w:val="007779CF"/>
    <w:rsid w:val="00781B7E"/>
    <w:rsid w:val="007830A7"/>
    <w:rsid w:val="00785DB6"/>
    <w:rsid w:val="007869D0"/>
    <w:rsid w:val="00791433"/>
    <w:rsid w:val="00792750"/>
    <w:rsid w:val="007A0BA5"/>
    <w:rsid w:val="007A2831"/>
    <w:rsid w:val="007A6B5F"/>
    <w:rsid w:val="007B094B"/>
    <w:rsid w:val="007B21E3"/>
    <w:rsid w:val="007B2AE4"/>
    <w:rsid w:val="007C24B2"/>
    <w:rsid w:val="007C3AE1"/>
    <w:rsid w:val="007D04B2"/>
    <w:rsid w:val="007D6A1F"/>
    <w:rsid w:val="007D7628"/>
    <w:rsid w:val="007E368A"/>
    <w:rsid w:val="007E5D03"/>
    <w:rsid w:val="007E5FDF"/>
    <w:rsid w:val="007F7CCA"/>
    <w:rsid w:val="00800FAE"/>
    <w:rsid w:val="00803AD0"/>
    <w:rsid w:val="00804055"/>
    <w:rsid w:val="008075FC"/>
    <w:rsid w:val="00810CDE"/>
    <w:rsid w:val="00810E45"/>
    <w:rsid w:val="00811FF2"/>
    <w:rsid w:val="008123BB"/>
    <w:rsid w:val="00812713"/>
    <w:rsid w:val="00812832"/>
    <w:rsid w:val="008139D0"/>
    <w:rsid w:val="008155A7"/>
    <w:rsid w:val="0082299D"/>
    <w:rsid w:val="00833D2B"/>
    <w:rsid w:val="00834552"/>
    <w:rsid w:val="00835D5E"/>
    <w:rsid w:val="00836098"/>
    <w:rsid w:val="008369EF"/>
    <w:rsid w:val="00843951"/>
    <w:rsid w:val="0084501E"/>
    <w:rsid w:val="00847772"/>
    <w:rsid w:val="00851B56"/>
    <w:rsid w:val="00851D12"/>
    <w:rsid w:val="008520C9"/>
    <w:rsid w:val="0085336C"/>
    <w:rsid w:val="00853637"/>
    <w:rsid w:val="00855E92"/>
    <w:rsid w:val="0086403E"/>
    <w:rsid w:val="00865923"/>
    <w:rsid w:val="0087604C"/>
    <w:rsid w:val="00885960"/>
    <w:rsid w:val="008871EB"/>
    <w:rsid w:val="00890978"/>
    <w:rsid w:val="00890B5C"/>
    <w:rsid w:val="00895564"/>
    <w:rsid w:val="00896F56"/>
    <w:rsid w:val="008A00F5"/>
    <w:rsid w:val="008A5DB2"/>
    <w:rsid w:val="008B776D"/>
    <w:rsid w:val="008C3392"/>
    <w:rsid w:val="008D4010"/>
    <w:rsid w:val="008E1A41"/>
    <w:rsid w:val="008E70C5"/>
    <w:rsid w:val="008E7281"/>
    <w:rsid w:val="008F07EE"/>
    <w:rsid w:val="008F0874"/>
    <w:rsid w:val="008F1572"/>
    <w:rsid w:val="008F6632"/>
    <w:rsid w:val="008F778F"/>
    <w:rsid w:val="00905B6D"/>
    <w:rsid w:val="009119FA"/>
    <w:rsid w:val="009139B1"/>
    <w:rsid w:val="009152AD"/>
    <w:rsid w:val="009160A4"/>
    <w:rsid w:val="00920FBD"/>
    <w:rsid w:val="009227E2"/>
    <w:rsid w:val="00923B0D"/>
    <w:rsid w:val="009255C6"/>
    <w:rsid w:val="00927C3B"/>
    <w:rsid w:val="0093035C"/>
    <w:rsid w:val="00935632"/>
    <w:rsid w:val="009468DF"/>
    <w:rsid w:val="0095206A"/>
    <w:rsid w:val="009538D9"/>
    <w:rsid w:val="00955771"/>
    <w:rsid w:val="00960C81"/>
    <w:rsid w:val="0096344A"/>
    <w:rsid w:val="009639D1"/>
    <w:rsid w:val="00966B09"/>
    <w:rsid w:val="00973621"/>
    <w:rsid w:val="00973681"/>
    <w:rsid w:val="009801AF"/>
    <w:rsid w:val="0098048B"/>
    <w:rsid w:val="00981DEC"/>
    <w:rsid w:val="00982A36"/>
    <w:rsid w:val="00982B73"/>
    <w:rsid w:val="009832A3"/>
    <w:rsid w:val="00983CA2"/>
    <w:rsid w:val="0098619C"/>
    <w:rsid w:val="009A44DB"/>
    <w:rsid w:val="009B2632"/>
    <w:rsid w:val="009B29E2"/>
    <w:rsid w:val="009B318E"/>
    <w:rsid w:val="009B39A8"/>
    <w:rsid w:val="009B6749"/>
    <w:rsid w:val="009B7EE8"/>
    <w:rsid w:val="009C1056"/>
    <w:rsid w:val="009C1332"/>
    <w:rsid w:val="009C20EF"/>
    <w:rsid w:val="009C46CF"/>
    <w:rsid w:val="009C4D2E"/>
    <w:rsid w:val="009D1F31"/>
    <w:rsid w:val="009D6F28"/>
    <w:rsid w:val="009D7952"/>
    <w:rsid w:val="009E0C06"/>
    <w:rsid w:val="009E2B57"/>
    <w:rsid w:val="009E7EE5"/>
    <w:rsid w:val="00A04415"/>
    <w:rsid w:val="00A06586"/>
    <w:rsid w:val="00A22D73"/>
    <w:rsid w:val="00A23990"/>
    <w:rsid w:val="00A27C9C"/>
    <w:rsid w:val="00A309BA"/>
    <w:rsid w:val="00A36B16"/>
    <w:rsid w:val="00A442B2"/>
    <w:rsid w:val="00A45830"/>
    <w:rsid w:val="00A5373C"/>
    <w:rsid w:val="00A54E8C"/>
    <w:rsid w:val="00A5572F"/>
    <w:rsid w:val="00A55964"/>
    <w:rsid w:val="00A6636F"/>
    <w:rsid w:val="00A7333D"/>
    <w:rsid w:val="00A76CD8"/>
    <w:rsid w:val="00A773EC"/>
    <w:rsid w:val="00A7767E"/>
    <w:rsid w:val="00A82307"/>
    <w:rsid w:val="00A83DCB"/>
    <w:rsid w:val="00A84356"/>
    <w:rsid w:val="00A876E6"/>
    <w:rsid w:val="00A9042E"/>
    <w:rsid w:val="00AA2642"/>
    <w:rsid w:val="00AA324F"/>
    <w:rsid w:val="00AA53AF"/>
    <w:rsid w:val="00AB28CB"/>
    <w:rsid w:val="00AB2AEE"/>
    <w:rsid w:val="00AC0A7E"/>
    <w:rsid w:val="00AC0CF7"/>
    <w:rsid w:val="00AC2191"/>
    <w:rsid w:val="00AC5DAB"/>
    <w:rsid w:val="00AD40B4"/>
    <w:rsid w:val="00AD7B67"/>
    <w:rsid w:val="00AE00E5"/>
    <w:rsid w:val="00AE61FD"/>
    <w:rsid w:val="00AE733C"/>
    <w:rsid w:val="00AE79A8"/>
    <w:rsid w:val="00AE7CA0"/>
    <w:rsid w:val="00B04067"/>
    <w:rsid w:val="00B06E3B"/>
    <w:rsid w:val="00B16EA3"/>
    <w:rsid w:val="00B25006"/>
    <w:rsid w:val="00B26F0B"/>
    <w:rsid w:val="00B277D9"/>
    <w:rsid w:val="00B4102D"/>
    <w:rsid w:val="00B45E73"/>
    <w:rsid w:val="00B51AC0"/>
    <w:rsid w:val="00B5419B"/>
    <w:rsid w:val="00B561CC"/>
    <w:rsid w:val="00B62B8F"/>
    <w:rsid w:val="00B63E02"/>
    <w:rsid w:val="00B63E57"/>
    <w:rsid w:val="00B640FC"/>
    <w:rsid w:val="00B6506E"/>
    <w:rsid w:val="00B71E29"/>
    <w:rsid w:val="00B74CB5"/>
    <w:rsid w:val="00B7748E"/>
    <w:rsid w:val="00B80CED"/>
    <w:rsid w:val="00B87875"/>
    <w:rsid w:val="00B9725F"/>
    <w:rsid w:val="00BA081D"/>
    <w:rsid w:val="00BA19FD"/>
    <w:rsid w:val="00BA48D4"/>
    <w:rsid w:val="00BB034D"/>
    <w:rsid w:val="00BB1EF7"/>
    <w:rsid w:val="00BB3E71"/>
    <w:rsid w:val="00BC2479"/>
    <w:rsid w:val="00BC61DA"/>
    <w:rsid w:val="00BD06D0"/>
    <w:rsid w:val="00BD0B4E"/>
    <w:rsid w:val="00BD29A1"/>
    <w:rsid w:val="00BD3EE7"/>
    <w:rsid w:val="00BD6150"/>
    <w:rsid w:val="00BD6B5D"/>
    <w:rsid w:val="00BD793B"/>
    <w:rsid w:val="00BE1CC8"/>
    <w:rsid w:val="00BE1E00"/>
    <w:rsid w:val="00BE2502"/>
    <w:rsid w:val="00BE3A84"/>
    <w:rsid w:val="00BE3F16"/>
    <w:rsid w:val="00BE6AA8"/>
    <w:rsid w:val="00BF1BF0"/>
    <w:rsid w:val="00BF4EA6"/>
    <w:rsid w:val="00BF5205"/>
    <w:rsid w:val="00C02F3F"/>
    <w:rsid w:val="00C03421"/>
    <w:rsid w:val="00C0419F"/>
    <w:rsid w:val="00C05283"/>
    <w:rsid w:val="00C06D84"/>
    <w:rsid w:val="00C144E2"/>
    <w:rsid w:val="00C14E21"/>
    <w:rsid w:val="00C229D8"/>
    <w:rsid w:val="00C23A54"/>
    <w:rsid w:val="00C308B9"/>
    <w:rsid w:val="00C3370E"/>
    <w:rsid w:val="00C35653"/>
    <w:rsid w:val="00C365E9"/>
    <w:rsid w:val="00C43B63"/>
    <w:rsid w:val="00C43C33"/>
    <w:rsid w:val="00C47636"/>
    <w:rsid w:val="00C516DF"/>
    <w:rsid w:val="00C61134"/>
    <w:rsid w:val="00C62564"/>
    <w:rsid w:val="00C6299D"/>
    <w:rsid w:val="00C63BAA"/>
    <w:rsid w:val="00C66A22"/>
    <w:rsid w:val="00C73666"/>
    <w:rsid w:val="00C75CF7"/>
    <w:rsid w:val="00C76CA8"/>
    <w:rsid w:val="00C8012A"/>
    <w:rsid w:val="00C81844"/>
    <w:rsid w:val="00C81D35"/>
    <w:rsid w:val="00C84EA5"/>
    <w:rsid w:val="00C86BC9"/>
    <w:rsid w:val="00C87E18"/>
    <w:rsid w:val="00C90840"/>
    <w:rsid w:val="00C94B22"/>
    <w:rsid w:val="00C953F0"/>
    <w:rsid w:val="00C9635E"/>
    <w:rsid w:val="00CA0A91"/>
    <w:rsid w:val="00CA1A97"/>
    <w:rsid w:val="00CA573F"/>
    <w:rsid w:val="00CA59C6"/>
    <w:rsid w:val="00CA62C9"/>
    <w:rsid w:val="00CB5C5F"/>
    <w:rsid w:val="00CD32C8"/>
    <w:rsid w:val="00CD5478"/>
    <w:rsid w:val="00CD755A"/>
    <w:rsid w:val="00CE7BDA"/>
    <w:rsid w:val="00CF78A8"/>
    <w:rsid w:val="00D049DB"/>
    <w:rsid w:val="00D1244A"/>
    <w:rsid w:val="00D13415"/>
    <w:rsid w:val="00D201E0"/>
    <w:rsid w:val="00D22833"/>
    <w:rsid w:val="00D22E36"/>
    <w:rsid w:val="00D234DB"/>
    <w:rsid w:val="00D23F70"/>
    <w:rsid w:val="00D254B7"/>
    <w:rsid w:val="00D26CAF"/>
    <w:rsid w:val="00D33C0B"/>
    <w:rsid w:val="00D429DD"/>
    <w:rsid w:val="00D43ED4"/>
    <w:rsid w:val="00D43F32"/>
    <w:rsid w:val="00D453F5"/>
    <w:rsid w:val="00D45729"/>
    <w:rsid w:val="00D46FB6"/>
    <w:rsid w:val="00D5159C"/>
    <w:rsid w:val="00D548AE"/>
    <w:rsid w:val="00D55732"/>
    <w:rsid w:val="00D565FE"/>
    <w:rsid w:val="00D61530"/>
    <w:rsid w:val="00D61FEC"/>
    <w:rsid w:val="00D629F3"/>
    <w:rsid w:val="00D702C1"/>
    <w:rsid w:val="00D757ED"/>
    <w:rsid w:val="00D75D8A"/>
    <w:rsid w:val="00D763D7"/>
    <w:rsid w:val="00D768F9"/>
    <w:rsid w:val="00D80E6C"/>
    <w:rsid w:val="00D82D22"/>
    <w:rsid w:val="00D8388A"/>
    <w:rsid w:val="00D863BA"/>
    <w:rsid w:val="00D8760D"/>
    <w:rsid w:val="00D92E54"/>
    <w:rsid w:val="00D92F29"/>
    <w:rsid w:val="00D92F3A"/>
    <w:rsid w:val="00D963A1"/>
    <w:rsid w:val="00D968E6"/>
    <w:rsid w:val="00DA0622"/>
    <w:rsid w:val="00DA279C"/>
    <w:rsid w:val="00DA596B"/>
    <w:rsid w:val="00DA68D2"/>
    <w:rsid w:val="00DA6AA6"/>
    <w:rsid w:val="00DA72B6"/>
    <w:rsid w:val="00DB0148"/>
    <w:rsid w:val="00DB1219"/>
    <w:rsid w:val="00DB253E"/>
    <w:rsid w:val="00DB4339"/>
    <w:rsid w:val="00DC0089"/>
    <w:rsid w:val="00DC0BF7"/>
    <w:rsid w:val="00DC4909"/>
    <w:rsid w:val="00DC59E1"/>
    <w:rsid w:val="00DC733E"/>
    <w:rsid w:val="00DE7DA0"/>
    <w:rsid w:val="00DF3409"/>
    <w:rsid w:val="00DF4CA5"/>
    <w:rsid w:val="00DF5138"/>
    <w:rsid w:val="00DF7BE9"/>
    <w:rsid w:val="00E15EDE"/>
    <w:rsid w:val="00E15F1D"/>
    <w:rsid w:val="00E16D1D"/>
    <w:rsid w:val="00E23D3E"/>
    <w:rsid w:val="00E263F7"/>
    <w:rsid w:val="00E26F4C"/>
    <w:rsid w:val="00E31833"/>
    <w:rsid w:val="00E3472D"/>
    <w:rsid w:val="00E36FFD"/>
    <w:rsid w:val="00E413A1"/>
    <w:rsid w:val="00E423A1"/>
    <w:rsid w:val="00E42F99"/>
    <w:rsid w:val="00E43DB3"/>
    <w:rsid w:val="00E44105"/>
    <w:rsid w:val="00E4525E"/>
    <w:rsid w:val="00E54DD9"/>
    <w:rsid w:val="00E57EFC"/>
    <w:rsid w:val="00E629AC"/>
    <w:rsid w:val="00E6752D"/>
    <w:rsid w:val="00E705D3"/>
    <w:rsid w:val="00E73467"/>
    <w:rsid w:val="00E736F9"/>
    <w:rsid w:val="00E777EB"/>
    <w:rsid w:val="00E8181F"/>
    <w:rsid w:val="00E8244E"/>
    <w:rsid w:val="00E82D65"/>
    <w:rsid w:val="00E84E73"/>
    <w:rsid w:val="00E864DA"/>
    <w:rsid w:val="00E86F20"/>
    <w:rsid w:val="00E90F8B"/>
    <w:rsid w:val="00E90FC4"/>
    <w:rsid w:val="00E91DF9"/>
    <w:rsid w:val="00E92422"/>
    <w:rsid w:val="00E957A3"/>
    <w:rsid w:val="00E960A5"/>
    <w:rsid w:val="00EA0ADB"/>
    <w:rsid w:val="00EA4DD3"/>
    <w:rsid w:val="00EA56E8"/>
    <w:rsid w:val="00EA6A88"/>
    <w:rsid w:val="00EB712F"/>
    <w:rsid w:val="00EC0864"/>
    <w:rsid w:val="00EC42E4"/>
    <w:rsid w:val="00ED27EF"/>
    <w:rsid w:val="00ED2E18"/>
    <w:rsid w:val="00ED6B3C"/>
    <w:rsid w:val="00ED7197"/>
    <w:rsid w:val="00EE2AA6"/>
    <w:rsid w:val="00EE2EC4"/>
    <w:rsid w:val="00EE2F32"/>
    <w:rsid w:val="00EE4B46"/>
    <w:rsid w:val="00EF2A9F"/>
    <w:rsid w:val="00EF48A4"/>
    <w:rsid w:val="00EF4DD5"/>
    <w:rsid w:val="00EF7138"/>
    <w:rsid w:val="00F026DF"/>
    <w:rsid w:val="00F113A6"/>
    <w:rsid w:val="00F14B3B"/>
    <w:rsid w:val="00F15C0C"/>
    <w:rsid w:val="00F164D0"/>
    <w:rsid w:val="00F2423B"/>
    <w:rsid w:val="00F24356"/>
    <w:rsid w:val="00F27791"/>
    <w:rsid w:val="00F27CF2"/>
    <w:rsid w:val="00F3148A"/>
    <w:rsid w:val="00F31BA7"/>
    <w:rsid w:val="00F3552A"/>
    <w:rsid w:val="00F40CFC"/>
    <w:rsid w:val="00F47581"/>
    <w:rsid w:val="00F5468A"/>
    <w:rsid w:val="00F60593"/>
    <w:rsid w:val="00F60AF8"/>
    <w:rsid w:val="00F655BB"/>
    <w:rsid w:val="00F705B8"/>
    <w:rsid w:val="00F723DF"/>
    <w:rsid w:val="00F85BA6"/>
    <w:rsid w:val="00F8623B"/>
    <w:rsid w:val="00F86B05"/>
    <w:rsid w:val="00F90727"/>
    <w:rsid w:val="00F90E4B"/>
    <w:rsid w:val="00F91B9B"/>
    <w:rsid w:val="00F94A5F"/>
    <w:rsid w:val="00FA0398"/>
    <w:rsid w:val="00FB149C"/>
    <w:rsid w:val="00FB15A6"/>
    <w:rsid w:val="00FB3CF5"/>
    <w:rsid w:val="00FB511B"/>
    <w:rsid w:val="00FB7130"/>
    <w:rsid w:val="00FB7966"/>
    <w:rsid w:val="00FC26C4"/>
    <w:rsid w:val="00FC2C73"/>
    <w:rsid w:val="00FC32D4"/>
    <w:rsid w:val="00FC798F"/>
    <w:rsid w:val="00FD1098"/>
    <w:rsid w:val="00FD2123"/>
    <w:rsid w:val="00FD3FA8"/>
    <w:rsid w:val="00FD51E3"/>
    <w:rsid w:val="00FE3D40"/>
    <w:rsid w:val="00FF248B"/>
    <w:rsid w:val="00FF427D"/>
    <w:rsid w:val="00FF6FAD"/>
    <w:rsid w:val="52DB7A51"/>
    <w:rsid w:val="76E952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888D8-BFED-4B87-8B22-6223C135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rPr>
      <w:color w:val="0563C1" w:themeColor="hyperlink"/>
      <w:u w:val="single"/>
    </w:rPr>
  </w:style>
  <w:style w:type="character" w:styleId="a5">
    <w:name w:val="Strong"/>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header"/>
    <w:basedOn w:val="a"/>
    <w:link w:val="a9"/>
    <w:unhideWhenUsed/>
    <w:qFormat/>
    <w:pPr>
      <w:tabs>
        <w:tab w:val="center" w:pos="4677"/>
        <w:tab w:val="right" w:pos="9355"/>
      </w:tabs>
      <w:spacing w:after="0" w:line="240" w:lineRule="auto"/>
    </w:pPr>
  </w:style>
  <w:style w:type="paragraph" w:styleId="aa">
    <w:name w:val="Body Text Indent"/>
    <w:basedOn w:val="a"/>
    <w:link w:val="ab"/>
    <w:uiPriority w:val="99"/>
    <w:unhideWhenUsed/>
    <w:pPr>
      <w:spacing w:after="120" w:line="276" w:lineRule="auto"/>
      <w:ind w:left="283"/>
    </w:pPr>
    <w:rPr>
      <w:rFonts w:ascii="Calibri" w:eastAsia="Times New Roman" w:hAnsi="Calibri" w:cs="Times New Roman"/>
      <w:lang w:eastAsia="ru-RU"/>
    </w:rPr>
  </w:style>
  <w:style w:type="paragraph" w:styleId="ac">
    <w:name w:val="footer"/>
    <w:basedOn w:val="a"/>
    <w:link w:val="ad"/>
    <w:uiPriority w:val="99"/>
    <w:unhideWhenUsed/>
    <w:pPr>
      <w:tabs>
        <w:tab w:val="center" w:pos="4677"/>
        <w:tab w:val="right" w:pos="9355"/>
      </w:tabs>
      <w:spacing w:after="0" w:line="240" w:lineRule="auto"/>
    </w:p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qFormat/>
  </w:style>
  <w:style w:type="character" w:customStyle="1" w:styleId="ad">
    <w:name w:val="Нижний колонтитул Знак"/>
    <w:basedOn w:val="a0"/>
    <w:link w:val="ac"/>
    <w:uiPriority w:val="99"/>
    <w:qFormat/>
  </w:style>
  <w:style w:type="table" w:customStyle="1" w:styleId="1">
    <w:name w:val="Сетка таблицы1"/>
    <w:basedOn w:val="a1"/>
    <w:uiPriority w:val="59"/>
    <w:rPr>
      <w:rFonts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uiPriority w:val="59"/>
    <w:qFormat/>
    <w:rPr>
      <w:rFonts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uiPriority w:val="39"/>
    <w:rPr>
      <w:rFonts w:ascii="Calibri" w:eastAsia="Calibri" w:hAnsi="Calibri" w:cs="Times New Roman"/>
      <w:lang w:val="ky-K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uiPriority w:val="59"/>
    <w:qFormat/>
    <w:rPr>
      <w:lang w:val="ky-KG" w:eastAsia="ky-K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выноски Знак"/>
    <w:basedOn w:val="a0"/>
    <w:link w:val="a6"/>
    <w:uiPriority w:val="99"/>
    <w:semiHidden/>
    <w:qFormat/>
    <w:rPr>
      <w:rFonts w:ascii="Segoe UI" w:hAnsi="Segoe UI" w:cs="Segoe UI"/>
      <w:sz w:val="18"/>
      <w:szCs w:val="18"/>
    </w:rPr>
  </w:style>
  <w:style w:type="character" w:customStyle="1" w:styleId="10">
    <w:name w:val="Неразрешенное упоминание1"/>
    <w:basedOn w:val="a0"/>
    <w:uiPriority w:val="99"/>
    <w:semiHidden/>
    <w:unhideWhenUsed/>
    <w:rPr>
      <w:color w:val="605E5C"/>
      <w:shd w:val="clear" w:color="auto" w:fill="E1DFDD"/>
    </w:rPr>
  </w:style>
  <w:style w:type="table" w:customStyle="1" w:styleId="11">
    <w:name w:val="Сетка таблицы1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pany-info">
    <w:name w:val="company-info"/>
    <w:basedOn w:val="a0"/>
  </w:style>
  <w:style w:type="paragraph" w:styleId="af0">
    <w:name w:val="List Paragraph"/>
    <w:basedOn w:val="a"/>
    <w:link w:val="af1"/>
    <w:uiPriority w:val="34"/>
    <w:qFormat/>
    <w:pPr>
      <w:ind w:left="720"/>
      <w:contextualSpacing/>
    </w:pPr>
  </w:style>
  <w:style w:type="character" w:customStyle="1" w:styleId="af1">
    <w:name w:val="Абзац списка Знак"/>
    <w:link w:val="af0"/>
    <w:uiPriority w:val="34"/>
    <w:qFormat/>
    <w:locked/>
  </w:style>
  <w:style w:type="paragraph" w:customStyle="1" w:styleId="ParaAttribute4">
    <w:name w:val="ParaAttribute4"/>
    <w:pPr>
      <w:wordWrap w:val="0"/>
      <w:ind w:firstLine="708"/>
      <w:jc w:val="both"/>
    </w:pPr>
    <w:rPr>
      <w:rFonts w:ascii="Times New Roman" w:eastAsia="Batang" w:hAnsi="Times New Roman" w:cs="Times New Roman"/>
    </w:rPr>
  </w:style>
  <w:style w:type="paragraph" w:styleId="af2">
    <w:name w:val="No Spacing"/>
    <w:link w:val="af3"/>
    <w:uiPriority w:val="1"/>
    <w:qFormat/>
    <w:rPr>
      <w:sz w:val="22"/>
      <w:szCs w:val="22"/>
      <w:lang w:eastAsia="en-US"/>
    </w:rPr>
  </w:style>
  <w:style w:type="character" w:customStyle="1" w:styleId="af3">
    <w:name w:val="Без интервала Знак"/>
    <w:link w:val="af2"/>
    <w:uiPriority w:val="1"/>
  </w:style>
  <w:style w:type="character" w:customStyle="1" w:styleId="ab">
    <w:name w:val="Основной текст с отступом Знак"/>
    <w:basedOn w:val="a0"/>
    <w:link w:val="aa"/>
    <w:uiPriority w:val="99"/>
    <w:rPr>
      <w:rFonts w:ascii="Calibri" w:eastAsia="Times New Roman" w:hAnsi="Calibri" w:cs="Times New Roman"/>
      <w:lang w:eastAsia="ru-RU"/>
    </w:rPr>
  </w:style>
  <w:style w:type="character" w:customStyle="1" w:styleId="af4">
    <w:name w:val="Без интервала Знак Знак"/>
    <w:rPr>
      <w:rFonts w:eastAsia="Calibri"/>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apap.kg/" TargetMode="External"/><Relationship Id="rId18" Type="http://schemas.openxmlformats.org/officeDocument/2006/relationships/hyperlink" Target="https://drive.google.com/drive/folders/1QFE65jWK22Iizf5CWw0a2rqNIBs37Nx2" TargetMode="External"/><Relationship Id="rId26" Type="http://schemas.openxmlformats.org/officeDocument/2006/relationships/hyperlink" Target="https://drive.google.com/drive/folders/1Q6mZQr15sucNgaQOZcOJlsK3wsqKtihr" TargetMode="External"/><Relationship Id="rId39" Type="http://schemas.openxmlformats.org/officeDocument/2006/relationships/hyperlink" Target="https://drive.google.com/drive/home" TargetMode="External"/><Relationship Id="rId21" Type="http://schemas.openxmlformats.org/officeDocument/2006/relationships/hyperlink" Target="https://drive.google.com/drive/folders/1XZjNDFTM87rcB1s3J3UX5fdUzUVUSjOI" TargetMode="External"/><Relationship Id="rId34" Type="http://schemas.openxmlformats.org/officeDocument/2006/relationships/hyperlink" Target="https://drive.google.com/drive/home" TargetMode="External"/><Relationship Id="rId42" Type="http://schemas.openxmlformats.org/officeDocument/2006/relationships/hyperlink" Target="http://www.apap.kg/" TargetMode="External"/><Relationship Id="rId47" Type="http://schemas.openxmlformats.org/officeDocument/2006/relationships/oleObject" Target="embeddings/oleObject1.bin"/><Relationship Id="rId50" Type="http://schemas.openxmlformats.org/officeDocument/2006/relationships/hyperlink" Target="https://www.knu.kg/ky/ru/archives/1144" TargetMode="External"/><Relationship Id="rId55" Type="http://schemas.openxmlformats.org/officeDocument/2006/relationships/hyperlink" Target="https://docs.google.com/spreadsheets/d/1XfyGQ9jd2K189ATzXd0s1_2rrPA5pzP5/edit?usp=drive_web&amp;ouid=100700003958871477820&amp;rtpof=true" TargetMode="External"/><Relationship Id="rId63" Type="http://schemas.openxmlformats.org/officeDocument/2006/relationships/hyperlink" Target="https://myiopscience.iop.org/signin" TargetMode="External"/><Relationship Id="rId68" Type="http://schemas.openxmlformats.org/officeDocument/2006/relationships/hyperlink" Target="http://www.juristlib.ru/,%20www.pravo.eup.ru" TargetMode="External"/><Relationship Id="rId76" Type="http://schemas.openxmlformats.org/officeDocument/2006/relationships/hyperlink" Target="http://www.right777.ru/" TargetMode="External"/><Relationship Id="rId7" Type="http://schemas.openxmlformats.org/officeDocument/2006/relationships/endnotes" Target="endnotes.xml"/><Relationship Id="rId71" Type="http://schemas.openxmlformats.org/officeDocument/2006/relationships/hyperlink" Target="http://www.elgaronline.com/browse" TargetMode="External"/><Relationship Id="rId2" Type="http://schemas.openxmlformats.org/officeDocument/2006/relationships/numbering" Target="numbering.xml"/><Relationship Id="rId16" Type="http://schemas.openxmlformats.org/officeDocument/2006/relationships/hyperlink" Target="https://drive.google.com/drive/folders/1QFE65jWK22Iizf5CWw0a2rqNIBs37Nx2" TargetMode="External"/><Relationship Id="rId29" Type="http://schemas.openxmlformats.org/officeDocument/2006/relationships/hyperlink" Target="https://drive.google.com/drive/home" TargetMode="External"/><Relationship Id="rId11" Type="http://schemas.openxmlformats.org/officeDocument/2006/relationships/hyperlink" Target="http://www.apap.kg/" TargetMode="External"/><Relationship Id="rId24" Type="http://schemas.openxmlformats.org/officeDocument/2006/relationships/hyperlink" Target="https://drive.google.com/drive/folders/1l_zKh7wjkDiO-f2Li38qyRCuXPU8Vjsp" TargetMode="External"/><Relationship Id="rId32" Type="http://schemas.openxmlformats.org/officeDocument/2006/relationships/hyperlink" Target="http://cbd.minjust.gov.kg/act/view/ru-ru/96145?cl=ru-ru" TargetMode="External"/><Relationship Id="rId37" Type="http://schemas.openxmlformats.org/officeDocument/2006/relationships/hyperlink" Target="https://www.knu.kg/ky/ru/archives/1144" TargetMode="External"/><Relationship Id="rId40" Type="http://schemas.openxmlformats.org/officeDocument/2006/relationships/hyperlink" Target="http://www.apap.kg/" TargetMode="External"/><Relationship Id="rId45" Type="http://schemas.openxmlformats.org/officeDocument/2006/relationships/hyperlink" Target="http://www.apap.kg/" TargetMode="External"/><Relationship Id="rId53" Type="http://schemas.openxmlformats.org/officeDocument/2006/relationships/hyperlink" Target="https://drive.google.com/drive/search?q=%D0%B0%D0%BA%D0%B0%D0%B4" TargetMode="External"/><Relationship Id="rId58" Type="http://schemas.openxmlformats.org/officeDocument/2006/relationships/hyperlink" Target="https://www.knu.kg/ky/ru/archives/1144" TargetMode="External"/><Relationship Id="rId66" Type="http://schemas.openxmlformats.org/officeDocument/2006/relationships/hyperlink" Target="https://naukaprava.ru/" TargetMode="External"/><Relationship Id="rId74" Type="http://schemas.openxmlformats.org/officeDocument/2006/relationships/hyperlink" Target="http://ex-jure.ru/" TargetMode="External"/><Relationship Id="rId79" Type="http://schemas.openxmlformats.org/officeDocument/2006/relationships/hyperlink" Target="http://www.Literatura.kg" TargetMode="External"/><Relationship Id="rId5" Type="http://schemas.openxmlformats.org/officeDocument/2006/relationships/webSettings" Target="webSettings.xml"/><Relationship Id="rId61" Type="http://schemas.openxmlformats.org/officeDocument/2006/relationships/hyperlink" Target="http://www.apap.kg/" TargetMode="External"/><Relationship Id="rId82" Type="http://schemas.openxmlformats.org/officeDocument/2006/relationships/theme" Target="theme/theme1.xml"/><Relationship Id="rId10" Type="http://schemas.openxmlformats.org/officeDocument/2006/relationships/hyperlink" Target="https://www.mnu.kg/" TargetMode="External"/><Relationship Id="rId19" Type="http://schemas.openxmlformats.org/officeDocument/2006/relationships/hyperlink" Target="http://www.apap.kg/" TargetMode="External"/><Relationship Id="rId31" Type="http://schemas.openxmlformats.org/officeDocument/2006/relationships/hyperlink" Target="https://cbd.minjust.gov.kg/160296" TargetMode="External"/><Relationship Id="rId44" Type="http://schemas.openxmlformats.org/officeDocument/2006/relationships/hyperlink" Target="https://drive.google.com/drive/home" TargetMode="External"/><Relationship Id="rId52" Type="http://schemas.openxmlformats.org/officeDocument/2006/relationships/hyperlink" Target="https://drive.google.com/drive/search?q=%D0%BF%D1%80%D0%B8%D0%BA%D0%B0%D0%B7%20" TargetMode="External"/><Relationship Id="rId60" Type="http://schemas.openxmlformats.org/officeDocument/2006/relationships/hyperlink" Target="https://drive.google.com/drive/search?q=%D0%BF%D0%BE%D1%87%D0%B5%D1%82%D0%BD%D0%B0%D1%8F" TargetMode="External"/><Relationship Id="rId65" Type="http://schemas.openxmlformats.org/officeDocument/2006/relationships/hyperlink" Target="http://apps.webofknowledge.com/" TargetMode="External"/><Relationship Id="rId73" Type="http://schemas.openxmlformats.org/officeDocument/2006/relationships/hyperlink" Target="http://pgdtopen.proguest.com/search.html" TargetMode="External"/><Relationship Id="rId78" Type="http://schemas.openxmlformats.org/officeDocument/2006/relationships/hyperlink" Target="http://www.tili.kg/"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p.kg/" TargetMode="External"/><Relationship Id="rId14" Type="http://schemas.openxmlformats.org/officeDocument/2006/relationships/hyperlink" Target="http://www.apap.kg/" TargetMode="External"/><Relationship Id="rId22" Type="http://schemas.openxmlformats.org/officeDocument/2006/relationships/hyperlink" Target="https://drive.google.com/drive/folders/1XZjNDFTM87rcB1s3J3UX5fdUzUVUSjOI" TargetMode="External"/><Relationship Id="rId27" Type="http://schemas.openxmlformats.org/officeDocument/2006/relationships/hyperlink" Target="https://docs.google.com/document/d/1aPjViy8Va1ec_1G1b_8qPKZrOS4uy5Zr/edit" TargetMode="External"/><Relationship Id="rId30" Type="http://schemas.openxmlformats.org/officeDocument/2006/relationships/hyperlink" Target="https://cbd.minjust.gov.kg/11927" TargetMode="External"/><Relationship Id="rId35" Type="http://schemas.openxmlformats.org/officeDocument/2006/relationships/hyperlink" Target="https://drive.google.com/drive/home" TargetMode="External"/><Relationship Id="rId43" Type="http://schemas.openxmlformats.org/officeDocument/2006/relationships/hyperlink" Target="https://www.knu.kg/ky/ru/wp-content/uploads/sites/2/2024/02/reg_obuch_2023.pdf" TargetMode="External"/><Relationship Id="rId48" Type="http://schemas.openxmlformats.org/officeDocument/2006/relationships/hyperlink" Target="https://drive.google.com/drive/home" TargetMode="External"/><Relationship Id="rId56" Type="http://schemas.openxmlformats.org/officeDocument/2006/relationships/hyperlink" Target="https://drive.google.com/drive/my-drive" TargetMode="External"/><Relationship Id="rId64" Type="http://schemas.openxmlformats.org/officeDocument/2006/relationships/hyperlink" Target="http://kyrlibnet.k" TargetMode="External"/><Relationship Id="rId69" Type="http://schemas.openxmlformats.org/officeDocument/2006/relationships/hyperlink" Target="http://www.allpravo.ru/library" TargetMode="External"/><Relationship Id="rId77" Type="http://schemas.openxmlformats.org/officeDocument/2006/relationships/hyperlink" Target="http://www.nsu.ru/classics/Law/index.htm" TargetMode="External"/><Relationship Id="rId8" Type="http://schemas.openxmlformats.org/officeDocument/2006/relationships/image" Target="media/image1.png"/><Relationship Id="rId51" Type="http://schemas.openxmlformats.org/officeDocument/2006/relationships/hyperlink" Target="https://drive.google.com/drive/search" TargetMode="External"/><Relationship Id="rId72" Type="http://schemas.openxmlformats.org/officeDocument/2006/relationships/hyperlink" Target="https://doaj.org/"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apap.kg/" TargetMode="External"/><Relationship Id="rId17" Type="http://schemas.openxmlformats.org/officeDocument/2006/relationships/hyperlink" Target="file:///C:\Users\&#1057;&#1090;&#1091;&#1076;&#1077;&#1085;&#1090;\AppData\Roaming\Microsoft\&#1089;&#1090;&#1072;&#1085;&#1076;&#1072;&#1088;&#1090;%201\1.1\&#1043;&#1054;&#1057;%20&#1057;&#1055;&#1054;%20080110%20.pdf" TargetMode="External"/><Relationship Id="rId25" Type="http://schemas.openxmlformats.org/officeDocument/2006/relationships/hyperlink" Target="http://www.apap.kg/" TargetMode="External"/><Relationship Id="rId33" Type="http://schemas.openxmlformats.org/officeDocument/2006/relationships/hyperlink" Target="http://www.apap.kg/" TargetMode="External"/><Relationship Id="rId38" Type="http://schemas.openxmlformats.org/officeDocument/2006/relationships/hyperlink" Target="https://www.knu.kg/ky/colleges" TargetMode="External"/><Relationship Id="rId46" Type="http://schemas.openxmlformats.org/officeDocument/2006/relationships/image" Target="media/image2.emf"/><Relationship Id="rId59" Type="http://schemas.openxmlformats.org/officeDocument/2006/relationships/hyperlink" Target="https://drive.google.com/drive/my-drive" TargetMode="External"/><Relationship Id="rId67" Type="http://schemas.openxmlformats.org/officeDocument/2006/relationships/hyperlink" Target="https://elibrary.ry/" TargetMode="External"/><Relationship Id="rId20" Type="http://schemas.openxmlformats.org/officeDocument/2006/relationships/hyperlink" Target="http://www.apap.kg/" TargetMode="External"/><Relationship Id="rId41" Type="http://schemas.openxmlformats.org/officeDocument/2006/relationships/hyperlink" Target="http://www.apap.kg/" TargetMode="External"/><Relationship Id="rId54" Type="http://schemas.openxmlformats.org/officeDocument/2006/relationships/hyperlink" Target="http://www.apap.kg/" TargetMode="External"/><Relationship Id="rId62" Type="http://schemas.openxmlformats.org/officeDocument/2006/relationships/hyperlink" Target="https://www.knu.kg/ky/ru/wp-content/uploads/sites/2/2024/02/pol_prem.pdf" TargetMode="External"/><Relationship Id="rId70" Type="http://schemas.openxmlformats.org/officeDocument/2006/relationships/hyperlink" Target="http://www.oprave.ru/" TargetMode="External"/><Relationship Id="rId75" Type="http://schemas.openxmlformats.org/officeDocument/2006/relationships/hyperlink" Target="http://allpravo.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pap.kg/" TargetMode="External"/><Relationship Id="rId23" Type="http://schemas.openxmlformats.org/officeDocument/2006/relationships/hyperlink" Target="http://www.apap.kg/" TargetMode="External"/><Relationship Id="rId28" Type="http://schemas.openxmlformats.org/officeDocument/2006/relationships/hyperlink" Target="https://drive.google.com/drive/folders/1Q6mZQr15sucNgaQOZcOJlsK3wsqKtih" TargetMode="External"/><Relationship Id="rId36" Type="http://schemas.openxmlformats.org/officeDocument/2006/relationships/hyperlink" Target="http://www.apap.kg/" TargetMode="External"/><Relationship Id="rId49" Type="http://schemas.openxmlformats.org/officeDocument/2006/relationships/hyperlink" Target="https://www.knu.kg/ky/ru/archives/1144" TargetMode="External"/><Relationship Id="rId57" Type="http://schemas.openxmlformats.org/officeDocument/2006/relationships/hyperlink" Target="https://www.knu.kg/ky/ru/archives/1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2D5C-7013-4042-A73C-E0794A6F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10631</Words>
  <Characters>60601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Диля</dc:creator>
  <cp:lastModifiedBy>user</cp:lastModifiedBy>
  <cp:revision>2</cp:revision>
  <cp:lastPrinted>2025-03-07T08:22:00Z</cp:lastPrinted>
  <dcterms:created xsi:type="dcterms:W3CDTF">2025-04-18T11:53:00Z</dcterms:created>
  <dcterms:modified xsi:type="dcterms:W3CDTF">2025-04-18T11:53:00Z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B5E574F948514CB29017DA2FBDECC48A_13</vt:lpwstr>
  </property>
</Properties>
</file>