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09D2" w:rsidRPr="00231120" w:rsidTr="004F209F">
        <w:trPr>
          <w:trHeight w:val="1701"/>
        </w:trPr>
        <w:tc>
          <w:tcPr>
            <w:tcW w:w="3190" w:type="dxa"/>
          </w:tcPr>
          <w:p w:rsidR="00EA09D2" w:rsidRPr="00EA09D2" w:rsidRDefault="00EA09D2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Рейтингди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сапатты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аккредиттөө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агенттиги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0" w:type="dxa"/>
          </w:tcPr>
          <w:p w:rsidR="00EA09D2" w:rsidRPr="00EA09D2" w:rsidRDefault="00EA09D2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33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91E0A9D" wp14:editId="108A123D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:rsidR="00EA09D2" w:rsidRPr="00EA09D2" w:rsidRDefault="00EA09D2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Агентство  аккредитации качества и рейтинга</w:t>
            </w:r>
          </w:p>
        </w:tc>
      </w:tr>
    </w:tbl>
    <w:p w:rsidR="00EA09D2" w:rsidRDefault="00EA09D2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Default="00EA09D2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383BA4" w:rsidRDefault="00383BA4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C93ECE" w:rsidRPr="00101981" w:rsidRDefault="00C93ECE" w:rsidP="00C93E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М.Куренкеева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атындагы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мамлекеттик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музыкалык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окуу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жайы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нын</w:t>
      </w:r>
      <w:proofErr w:type="spellEnd"/>
    </w:p>
    <w:p w:rsidR="00101981" w:rsidRPr="00101981" w:rsidRDefault="00C93ECE" w:rsidP="00101981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институционалдык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тышкы</w:t>
      </w:r>
      <w:proofErr w:type="spellEnd"/>
      <w:proofErr w:type="gramEnd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баалоонун</w:t>
      </w:r>
      <w:proofErr w:type="spellEnd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алгачкы</w:t>
      </w:r>
      <w:proofErr w:type="spellEnd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="00101981"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жыйынтыктары</w:t>
      </w:r>
      <w:proofErr w:type="spellEnd"/>
    </w:p>
    <w:p w:rsidR="00383BA4" w:rsidRDefault="00101981" w:rsidP="00101981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Бишкек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шаары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Республикасы</w:t>
      </w:r>
      <w:proofErr w:type="spellEnd"/>
    </w:p>
    <w:p w:rsidR="00101981" w:rsidRDefault="00C93ECE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2024-жылдын 13-14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июну</w:t>
      </w:r>
      <w:proofErr w:type="spellEnd"/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Тышкы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балоо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комиссиясынын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төрайымы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Б.Бейшеналиева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атындагы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мамлекеттик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искусство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университетитнин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proofErr w:type="gram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илимий</w:t>
      </w:r>
      <w:proofErr w:type="spellEnd"/>
      <w:proofErr w:type="gram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-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иштер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эл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аралык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байланыштар</w:t>
      </w:r>
      <w:proofErr w:type="spellEnd"/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боюнча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проректору,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и.т.к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., доцент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КР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Маданиятына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эмгек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сиңирген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ишмери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_____________________________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Турумбаева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Ч.М.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Комиссиянын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мүчөлөрү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Окуу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бөлүмүнүн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директору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gram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сертификация</w:t>
      </w:r>
      <w:proofErr w:type="gram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ОБА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Башкармалыгынын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мүчөсү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Сертификатталган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бухгалтер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практикасы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(САР)___________________________Шульгина Л.А.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Бишкек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шаарынын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мэриясынын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proofErr w:type="gram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бөлүмүнүн</w:t>
      </w:r>
      <w:proofErr w:type="spellEnd"/>
      <w:proofErr w:type="gram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адиси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маданияттын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отличниги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______________________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Бапанова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З.К.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К.Молдобасанов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атындагы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улуттук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консерваториянын</w:t>
      </w:r>
      <w:proofErr w:type="spellEnd"/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4-курсунун студенти__________________________________________________Медетбек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у.Т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Референт: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ААКРдин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директорунун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орун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басары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,</w:t>
      </w:r>
    </w:p>
    <w:p w:rsidR="00101981" w:rsidRPr="00101981" w:rsidRDefault="00101981" w:rsidP="00101981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экономика 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илимдеринин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кандидаты, доцент____________________________</w:t>
      </w:r>
      <w:proofErr w:type="spellStart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10198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Н. А.</w:t>
      </w: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101981" w:rsidRDefault="00101981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124A" w:rsidRPr="00231120" w:rsidTr="00CA711B">
        <w:trPr>
          <w:trHeight w:val="1701"/>
        </w:trPr>
        <w:tc>
          <w:tcPr>
            <w:tcW w:w="3190" w:type="dxa"/>
          </w:tcPr>
          <w:p w:rsidR="0030124A" w:rsidRPr="00EA09D2" w:rsidRDefault="0030124A" w:rsidP="00CA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Рейтингди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proofErr w:type="gram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сапатты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аккредиттөө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агенттиги</w:t>
            </w:r>
            <w:proofErr w:type="spell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0" w:type="dxa"/>
          </w:tcPr>
          <w:p w:rsidR="0030124A" w:rsidRPr="00EA09D2" w:rsidRDefault="0030124A" w:rsidP="00CA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633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219CA39C" wp14:editId="113D5125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:rsidR="0030124A" w:rsidRPr="00EA09D2" w:rsidRDefault="0030124A" w:rsidP="00CA7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Агентство  аккредитации</w:t>
            </w:r>
            <w:proofErr w:type="gramEnd"/>
            <w:r w:rsidRPr="00EA0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качества и рейтинга</w:t>
            </w:r>
          </w:p>
        </w:tc>
      </w:tr>
    </w:tbl>
    <w:p w:rsidR="0030124A" w:rsidRDefault="0030124A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Предварительные итоги внешней оценки программы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="00EA09D2" w:rsidRPr="00CB389A" w:rsidRDefault="00EA09D2" w:rsidP="00EA09D2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среднего профессионального образования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="00EA09D2" w:rsidRDefault="00EA09D2" w:rsidP="00EA09D2">
      <w:pPr>
        <w:pStyle w:val="1"/>
        <w:spacing w:line="276" w:lineRule="auto"/>
        <w:contextualSpacing/>
        <w:jc w:val="center"/>
        <w:rPr>
          <w:rFonts w:eastAsia="Times New Roman"/>
          <w:lang w:val="ky-KG" w:eastAsia="en-GB"/>
        </w:rPr>
      </w:pPr>
      <w:r w:rsidRPr="001A7E8E">
        <w:rPr>
          <w:rFonts w:eastAsia="Times New Roman"/>
          <w:b/>
          <w:lang w:val="ky-KG" w:eastAsia="en-GB"/>
        </w:rPr>
        <w:t>Кыргызкое государственное музыкальное училище им. М.Куренкеева</w:t>
      </w:r>
    </w:p>
    <w:p w:rsidR="00EA09D2" w:rsidRPr="00CB389A" w:rsidRDefault="00EA09D2" w:rsidP="00431032">
      <w:pPr>
        <w:pStyle w:val="1"/>
        <w:spacing w:line="276" w:lineRule="auto"/>
        <w:contextualSpacing/>
        <w:jc w:val="center"/>
        <w:rPr>
          <w:b/>
        </w:rPr>
      </w:pPr>
      <w:r w:rsidRPr="001A7E8E">
        <w:rPr>
          <w:rFonts w:eastAsia="Times New Roman"/>
          <w:b/>
          <w:lang w:val="ky-KG" w:eastAsia="en-GB"/>
        </w:rPr>
        <w:t>г.Бишкек Кыргызской Республики</w:t>
      </w:r>
      <w:r w:rsidRPr="00CB389A">
        <w:rPr>
          <w:rFonts w:eastAsia="Times New Roman"/>
          <w:lang w:eastAsia="en-GB"/>
        </w:rPr>
        <w:br/>
      </w:r>
      <w:r w:rsidR="00431032">
        <w:rPr>
          <w:b/>
        </w:rPr>
        <w:t>институциональной</w:t>
      </w:r>
      <w:r>
        <w:rPr>
          <w:b/>
        </w:rPr>
        <w:t xml:space="preserve"> аккредитации </w:t>
      </w:r>
    </w:p>
    <w:p w:rsidR="00EA09D2" w:rsidRPr="00CB389A" w:rsidRDefault="00EA09D2" w:rsidP="00EA09D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:rsidR="00EA09D2" w:rsidRPr="00CB389A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:rsidR="00EA09D2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Проректор по научной работе и 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межд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ународным связям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Кыргызского государственного университета культуры и искусства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имени Б. </w:t>
      </w:r>
      <w:proofErr w:type="spellStart"/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Бейшеналиевой</w:t>
      </w:r>
      <w:proofErr w:type="spellEnd"/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, Заслуженный деятель культуры Кыргызской</w:t>
      </w:r>
    </w:p>
    <w:p w:rsidR="00EA09D2" w:rsidRPr="00CB389A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Республики, кандидат искусствоведения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, доцент____________________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Турумбаева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Ч.М.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="00EA09D2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:rsidR="00EA09D2" w:rsidRPr="00CB389A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1.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Директор по образованию и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сертификации, Член Совета ОБА, Сертифицированный бухгалтер-практик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(САР)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______________________________________________________________</w:t>
      </w:r>
      <w:r w:rsidRPr="001A7E8E"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Шульгина Л.А.</w:t>
      </w:r>
    </w:p>
    <w:p w:rsidR="00EA09D2" w:rsidRPr="001A7E8E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2.</w:t>
      </w:r>
      <w:r w:rsidRPr="001A7E8E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Г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лавный специалист Управления</w:t>
      </w:r>
    </w:p>
    <w:p w:rsidR="00EA09D2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культуры мэрии г. Бишкек, отличник культуры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___________________</w:t>
      </w:r>
      <w:r>
        <w:rPr>
          <w:lang w:val="ru-RU"/>
        </w:rPr>
        <w:t>__________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Бапанова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З. К.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EA09D2" w:rsidRPr="001A7E8E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3. 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Студент</w:t>
      </w:r>
      <w:r w:rsidRPr="001A7E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курса  Кыргызской национальной консерватории</w:t>
      </w:r>
      <w:r w:rsidRPr="001A7E8E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</w:t>
      </w:r>
      <w:r w:rsidRPr="001A7E8E">
        <w:rPr>
          <w:lang w:val="ru-RU"/>
        </w:rPr>
        <w:t xml:space="preserve"> </w:t>
      </w:r>
      <w:proofErr w:type="spellStart"/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Медетбек</w:t>
      </w:r>
      <w:proofErr w:type="spellEnd"/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 xml:space="preserve"> у. Т.</w:t>
      </w:r>
    </w:p>
    <w:p w:rsidR="00EA09D2" w:rsidRPr="00CB389A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Референт: заместитель директора </w:t>
      </w:r>
    </w:p>
    <w:p w:rsidR="00EA09D2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ААКР, к.э.н., доцент            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                      _____________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</w:t>
      </w:r>
    </w:p>
    <w:p w:rsidR="00EA09D2" w:rsidRPr="003C3108" w:rsidRDefault="00EA09D2" w:rsidP="00EA09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30124A" w:rsidRDefault="0030124A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>Стандарт 1.  «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берүүнүн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сапатын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камсыздоо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саясатына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» 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</w:p>
    <w:p w:rsidR="0044688B" w:rsidRPr="0044688B" w:rsidRDefault="0044688B" w:rsidP="0044688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М.Куренкеева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атындагы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Кыргыз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мамлекеттик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музыкалык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училищанын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(КММУ) так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формулировкаланган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бардык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кызыкдар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тараптар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жеткиликтүү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миссиясы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көз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карашы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стратегияс</w:t>
      </w:r>
      <w:bookmarkStart w:id="0" w:name="_GoBack"/>
      <w:bookmarkEnd w:id="0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сапат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аясаты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бар.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жайдын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к</w:t>
      </w: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айр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а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каралган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миссиясы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өзгөчөлүгүн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ага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механизмин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чагылд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ырган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так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айкын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болду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КУУнун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ишинин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сапатын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кепилдөөнүн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жол-жоболорун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жөнгө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салуучу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зарыл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документтер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иштелип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чыккан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Кемчиликтер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:rsidR="0044688B" w:rsidRPr="00430A49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430A49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 2. «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программаларын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иштеп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чыгууга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бекитүүгө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, мониторинг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жүргүзүүгө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мезгилдүү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баалоого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карата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»  </w:t>
      </w: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:</w:t>
      </w: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программасын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баалоого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кароого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берүүчүлөр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башка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кызыкдар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тараптар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тартылат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Кемчиликтер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Стандарт 3.  </w:t>
      </w: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Инсанга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багытталган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окутууга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окуучулардын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ишин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баалоого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Ар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окуучуга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жекече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мамиле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сый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мамиле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Окутуунун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ар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кандай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методдорунун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эффективдүүлүгүн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аныктоо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окуучулардын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кайтарым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байланыш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механизминин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эффективдүү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иштеши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арыздарына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кайрылууларына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механизмдери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иштелип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чыккан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уюму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кесиптик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практиканы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уюштурууга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өнөктөштөрдү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жигердүү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тартат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30A49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30A4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 w:rsidRPr="00430A4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</w:p>
    <w:p w:rsidR="0044688B" w:rsidRPr="0044688B" w:rsidRDefault="0044688B" w:rsidP="0044688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1.</w:t>
      </w: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Академиялык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мобилдүүлүк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программаларына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катышуу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училищанын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студенттеринин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профессордук-окутуучу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курамынын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чет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тилдерин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кошумча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үйрөнүүсү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шарттарды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уюшту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руу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аракеттерди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күчөтүү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.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 xml:space="preserve">Стандарт 4. </w:t>
      </w: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(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)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кабыл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алуунун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талаптары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таануу</w:t>
      </w:r>
      <w:proofErr w:type="spellEnd"/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1.</w:t>
      </w: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ab/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тандоодо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кабыл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алууда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калыс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тандоонун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кабыл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алуунун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объективдүү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ыкмалары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жол-жоболору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бар,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ошондой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эле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потенциалдуу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кирүүсү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proofErr w:type="gram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негизсиз</w:t>
      </w:r>
      <w:proofErr w:type="spellEnd"/>
      <w:proofErr w:type="gram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тоскоолдуктар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алынып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салынган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Кесиптик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багыт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иш-чаралары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интенсивдүү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иштерди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улантуу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Баалоо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процедуралары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негизинен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окутуунун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салттуу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формаларын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камтыйт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формалдуу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эмес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окутууну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баалоого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анын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ичинде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Coursera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платформасында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курстарды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өтүүгө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багытталган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эмес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Бул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адистик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академиялык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мо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билдүүлүк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программасын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күчөтүү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. </w:t>
      </w:r>
    </w:p>
    <w:p w:rsidR="00431032" w:rsidRDefault="00431032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Стандарт 5.  </w:t>
      </w:r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Педагогикалык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тарбиялык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жактан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көмөкчү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персоналга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жок</w:t>
      </w:r>
      <w:proofErr w:type="spellEnd"/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Алсыз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Профессордук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жамааттын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басма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сөз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активдүүлүгүнүн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начард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ыгы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мотивациянын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жоктугу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  1.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куралдарын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китептерин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чыгуу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басып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чыгаруу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профессордук-окутуучулук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курамдын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күчөтүү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аларды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бөлүмдөрдүн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илимий-изилдөө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иштеринин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планына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конкреттүү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аталышын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аткаруучусун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көрсөтүү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үстүбүздөгү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жылга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киргизүү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Педагогикалык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жамааттын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мотивациясын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колдоосун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жогорулатуу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аркылуу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алардын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үзгүлтүксүз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иштөөсүн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күчөтүү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Педагогикалык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кадрлардын</w:t>
      </w:r>
      <w:proofErr w:type="spellEnd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илимий-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изилдөө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иштерин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активдештирүү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:rsidR="00F003FE" w:rsidRPr="00F003FE" w:rsidRDefault="0044688B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44688B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Стандарт 6. </w:t>
      </w:r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spellStart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Материалдык-техникалык</w:t>
      </w:r>
      <w:proofErr w:type="spellEnd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базага</w:t>
      </w:r>
      <w:proofErr w:type="spellEnd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маалыматтык</w:t>
      </w:r>
      <w:proofErr w:type="spellEnd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р</w:t>
      </w:r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есурстарга</w:t>
      </w:r>
      <w:proofErr w:type="spellEnd"/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 w:rsid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</w:t>
      </w:r>
      <w:proofErr w:type="spellEnd"/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Алсыз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Кабинеттердин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техникалык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жактан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жетишсиз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жабдылышы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; 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2.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Спорттук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эс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шарттардын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начар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камсыз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болушу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(ремонт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иштери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жүруп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жаткандыгына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байланыштуу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);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профессордук-окутуучулук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курамдын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тамактануусуна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тиешелүү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шарттардын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жоктугу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(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арендага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алуучулардын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жоктугуна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байланыштуу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);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ченемдик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укуктук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актылардын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зарыл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базасы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окуу-методикалык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материалдар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начар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камсыз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кылуу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Студенттерди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жатакана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камсыздоо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маселесин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чечүү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</w:p>
    <w:p w:rsidR="00F003FE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Окуучуларды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материалдык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ресурстар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камсыз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кылуу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директордун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орун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басарлары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бөлүмүнүн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башчысы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кышкы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мезгилге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спорт зал,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компьютерлер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принтерлер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F003FE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Окутуунун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жетиштүү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мейкиндигин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камсыз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кылуу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F003FE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мекемесин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санитардык-гигиеналык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ченемдерге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ылайык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келтирүүгө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F003FE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4.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Тамак-ашка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тиешелүү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шарттарды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түзүп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proofErr w:type="gram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училищанын</w:t>
      </w:r>
      <w:proofErr w:type="spellEnd"/>
      <w:proofErr w:type="gram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имаратынын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ичинде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буфет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орун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уюштуруу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жатакана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маселесин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чечүү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F003FE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5.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Аккредитацияланган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билим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берүү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программасы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үчүн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басылмаларын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электрондук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ресурстарды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кошуу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китепкананын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фондун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жаңылоо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31032" w:rsidRPr="00F003FE" w:rsidRDefault="00F003FE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6.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жайдын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электрондук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китепканасын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жакшыртуу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аракеттерди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күчөтүү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Pr="00F003FE" w:rsidRDefault="0044688B" w:rsidP="00F003FE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 7:  «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Маалыматты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башкаруу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коомчулук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менен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байланыш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Бардык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кызыкдар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тараптар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(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профессордук-окутуучулук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курам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башка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кызыкдар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тараптар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) зарыл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болгон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маалыматка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документтерге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жетүү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мүмкүнчүлүгүнө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ээ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тиешелүү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ишенимдүү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маалыматтарды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документтерди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маалыматтык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платформаларга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жайгаштыруу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менен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тастыкталат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Элект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рондук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AVN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системасынын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иштеши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Кемчиликтер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жана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жок</w:t>
      </w:r>
      <w:proofErr w:type="spellEnd"/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Стандартка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жооп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берди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 xml:space="preserve">Стандарт 8.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Билим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берүү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уюмдарын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каржылоодо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минималдуу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талаптар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Күчтүү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жактары</w:t>
      </w:r>
      <w:proofErr w:type="spellEnd"/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Педагогикалык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кызматкерлердин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мектеп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кызматкерлеринин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эмгек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акысын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эсептөө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студенттерге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стипендияларды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төлөө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чечимдерди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аткаруу</w:t>
      </w:r>
      <w:proofErr w:type="spellEnd"/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Финансы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кызматынын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иши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Кыргыз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Республикасынын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Эсеп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палатасынын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инспекторлору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тарабынан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ол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уттуу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сын-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пикирлер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жок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F003FE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Сунуштар</w:t>
      </w:r>
      <w:proofErr w:type="spellEnd"/>
    </w:p>
    <w:p w:rsidR="0044688B" w:rsidRPr="00F003FE" w:rsidRDefault="00F003FE" w:rsidP="00F003FE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1.Жаңы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музыкалык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аспаптарды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сатып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алууга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жана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корпусун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капиталдык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оңдоого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бюджетти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көбөйтүү</w:t>
      </w:r>
      <w:proofErr w:type="spellEnd"/>
      <w:r w:rsidRPr="00F003FE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tbl>
      <w:tblPr>
        <w:tblStyle w:val="a5"/>
        <w:tblW w:w="10143" w:type="dxa"/>
        <w:tblLook w:val="04A0" w:firstRow="1" w:lastRow="0" w:firstColumn="1" w:lastColumn="0" w:noHBand="0" w:noVBand="1"/>
      </w:tblPr>
      <w:tblGrid>
        <w:gridCol w:w="2618"/>
        <w:gridCol w:w="1272"/>
        <w:gridCol w:w="1795"/>
        <w:gridCol w:w="1481"/>
        <w:gridCol w:w="1481"/>
        <w:gridCol w:w="1496"/>
      </w:tblGrid>
      <w:tr w:rsidR="00F003FE" w:rsidRPr="00CB389A" w:rsidTr="00336AD9">
        <w:tc>
          <w:tcPr>
            <w:tcW w:w="2618" w:type="dxa"/>
          </w:tcPr>
          <w:p w:rsidR="00F003FE" w:rsidRPr="00CB389A" w:rsidRDefault="00F003FE" w:rsidP="00336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  <w:proofErr w:type="spellEnd"/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критериев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3FE" w:rsidRPr="00CB389A" w:rsidRDefault="00F003FE" w:rsidP="00336AD9">
            <w:pPr>
              <w:ind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3FE" w:rsidRPr="00CB389A" w:rsidRDefault="00F003FE" w:rsidP="00336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Частично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3FE" w:rsidRPr="00CB389A" w:rsidRDefault="00F003FE" w:rsidP="00336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3FE" w:rsidRPr="00CB389A" w:rsidRDefault="00F003FE" w:rsidP="00336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</w:t>
            </w:r>
            <w:proofErr w:type="spellEnd"/>
          </w:p>
        </w:tc>
      </w:tr>
      <w:tr w:rsidR="00F003FE" w:rsidRPr="00CB389A" w:rsidTr="00336AD9">
        <w:trPr>
          <w:trHeight w:val="735"/>
        </w:trPr>
        <w:tc>
          <w:tcPr>
            <w:tcW w:w="2618" w:type="dxa"/>
          </w:tcPr>
          <w:p w:rsidR="00F003FE" w:rsidRPr="00EA09D2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Стратегическое развитие и политика обеспечения качества»</w:t>
            </w:r>
          </w:p>
          <w:p w:rsidR="00F003FE" w:rsidRPr="00EA09D2" w:rsidRDefault="00F003FE" w:rsidP="00336AD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CB389A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  <w:proofErr w:type="spellEnd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EA09D2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Личностно-ориентированное обучение и оценка успеваемости студентов</w:t>
            </w:r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EA09D2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Прием, успеваемость, признание и сертификация</w:t>
            </w:r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EA09D2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Преподавательский и учебно-вспомогательный состав</w:t>
            </w:r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EA09D2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Образовательные ресурсы и системы поддержки студентов</w:t>
            </w:r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CB389A" w:rsidTr="00336AD9">
        <w:tc>
          <w:tcPr>
            <w:tcW w:w="2618" w:type="dxa"/>
          </w:tcPr>
          <w:p w:rsidR="00F003FE" w:rsidRPr="00CB389A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  <w:proofErr w:type="spellEnd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общественности</w:t>
            </w:r>
            <w:proofErr w:type="spellEnd"/>
          </w:p>
        </w:tc>
        <w:tc>
          <w:tcPr>
            <w:tcW w:w="1272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F003FE" w:rsidRPr="00383BA4" w:rsidTr="00336AD9">
        <w:tc>
          <w:tcPr>
            <w:tcW w:w="2618" w:type="dxa"/>
          </w:tcPr>
          <w:p w:rsidR="00F003FE" w:rsidRPr="00383BA4" w:rsidRDefault="00F003FE" w:rsidP="00336AD9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Финансирование образовательных организаций</w:t>
            </w:r>
          </w:p>
          <w:p w:rsidR="00F003FE" w:rsidRPr="00383BA4" w:rsidRDefault="00F003FE" w:rsidP="00336AD9">
            <w:pPr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</w:tcPr>
          <w:p w:rsidR="00F003FE" w:rsidRPr="00383BA4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795" w:type="dxa"/>
          </w:tcPr>
          <w:p w:rsidR="00F003FE" w:rsidRPr="00383BA4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481" w:type="dxa"/>
          </w:tcPr>
          <w:p w:rsidR="00F003FE" w:rsidRPr="00383BA4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81" w:type="dxa"/>
          </w:tcPr>
          <w:p w:rsidR="00F003FE" w:rsidRPr="00383BA4" w:rsidRDefault="00F003FE" w:rsidP="003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96" w:type="dxa"/>
          </w:tcPr>
          <w:p w:rsidR="00F003FE" w:rsidRPr="00CB389A" w:rsidRDefault="00F003FE" w:rsidP="00336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</w:tbl>
    <w:p w:rsidR="00F003FE" w:rsidRDefault="00F003FE" w:rsidP="00F003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Институционалдык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аккредитация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боюнча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эксперттик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комиссиянын</w:t>
      </w:r>
      <w:proofErr w:type="spellEnd"/>
      <w:r w:rsidR="00720BCC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="00720BCC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чечиминин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долбоору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:</w:t>
      </w:r>
    </w:p>
    <w:p w:rsidR="00F003FE" w:rsidRPr="00F003FE" w:rsidRDefault="00F003FE" w:rsidP="00F003FE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5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жылга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аккредитация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лоо</w:t>
      </w:r>
      <w:proofErr w:type="spellEnd"/>
    </w:p>
    <w:p w:rsidR="0044688B" w:rsidRDefault="00F003FE" w:rsidP="00F003FE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М.Күрөңкеев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атындагы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Кыргыз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мамлекеттик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музыкалык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окуу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жайы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, Бишкек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шаары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Кыргыз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Республикасы</w:t>
      </w:r>
      <w:proofErr w:type="spellEnd"/>
      <w:r w:rsidRPr="00F003F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:rsidR="0044688B" w:rsidRDefault="0044688B" w:rsidP="00F003FE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Тышкы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балоо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комиссиясынын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төрайымы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Б.Бейшеналиева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атындагы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мамлекеттик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искусство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университетитнин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proofErr w:type="gram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илимий</w:t>
      </w:r>
      <w:proofErr w:type="spellEnd"/>
      <w:proofErr w:type="gram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-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иштер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эл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аралык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байланыштар</w:t>
      </w:r>
      <w:proofErr w:type="spellEnd"/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боюнча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проректору,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и.т.к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., доцент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КР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Маданиятына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эмгек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сиңирген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ишмери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_____________________________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Турумбаева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Ч.М.</w:t>
      </w:r>
      <w:r w:rsidRPr="00F00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Комиссиянын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мүчөлөрү</w:t>
      </w:r>
      <w:proofErr w:type="spellEnd"/>
      <w:r w:rsidRPr="00F003FE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Окуу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бөлүмүнүн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директору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жана</w:t>
      </w:r>
      <w:proofErr w:type="spellEnd"/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gram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сертификация</w:t>
      </w:r>
      <w:proofErr w:type="gram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ОБА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Башкармалыгынын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мүчөсү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Сертификатталган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бухгалтер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практикасы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(САР)___________________________Шульгина Л.А.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Бишкек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шаарынын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мэриясынын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proofErr w:type="gram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бөлүмүнүн</w:t>
      </w:r>
      <w:proofErr w:type="spellEnd"/>
      <w:proofErr w:type="gram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адиси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маданияттын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отличниги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______________________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Бапанова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З.К.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К.Молдобасанов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атындагы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улуттук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консерваториянын</w:t>
      </w:r>
      <w:proofErr w:type="spellEnd"/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4-курсунун студенти__________________________________________________Медетбек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у.Т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Референт</w:t>
      </w: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ААКРдин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директорунун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орун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басары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,</w:t>
      </w:r>
    </w:p>
    <w:p w:rsidR="00F003FE" w:rsidRPr="00F003FE" w:rsidRDefault="00F003FE" w:rsidP="00F003FE">
      <w:pPr>
        <w:spacing w:before="4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экономика 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илимдеринин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кандидаты, доцент____________________________</w:t>
      </w:r>
      <w:proofErr w:type="spellStart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F00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Н. А.</w:t>
      </w:r>
    </w:p>
    <w:p w:rsidR="00F003FE" w:rsidRPr="00F003FE" w:rsidRDefault="00F003FE" w:rsidP="00F003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ky-KG" w:eastAsia="ru-RU"/>
          <w14:ligatures w14:val="none"/>
        </w:rPr>
      </w:pPr>
      <w:r w:rsidRPr="00F003FE">
        <w:rPr>
          <w:rFonts w:ascii="Times New Roman" w:eastAsia="SimSun" w:hAnsi="Times New Roman" w:cs="Times New Roman"/>
          <w:kern w:val="0"/>
          <w:sz w:val="24"/>
          <w:szCs w:val="24"/>
          <w:lang w:val="ky-KG" w:eastAsia="ru-RU"/>
          <w14:ligatures w14:val="none"/>
        </w:rPr>
        <w:t xml:space="preserve"> </w:t>
      </w:r>
    </w:p>
    <w:p w:rsidR="00F003FE" w:rsidRPr="00F003FE" w:rsidRDefault="00F003FE" w:rsidP="00F003F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F003FE" w:rsidRPr="00F003FE" w:rsidRDefault="00F003FE" w:rsidP="00F003F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30A49" w:rsidRDefault="00430A49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30A49" w:rsidRDefault="00430A49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30A49" w:rsidRDefault="00430A49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30A49" w:rsidRDefault="00430A49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30A49" w:rsidRDefault="00430A49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Default="0044688B" w:rsidP="00EA09D2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44688B" w:rsidRPr="0044688B" w:rsidRDefault="0044688B" w:rsidP="0044688B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 xml:space="preserve">1. </w:t>
      </w:r>
      <w:proofErr w:type="gramStart"/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Стандарт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«</w:t>
      </w:r>
      <w:proofErr w:type="gramEnd"/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Минимальные требования к политике обеспечения качества образования»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:rsidR="00EA09D2" w:rsidRPr="00CB389A" w:rsidRDefault="00EA09D2" w:rsidP="00EA09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КГМУ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М.Куренкеева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имеет четко сформулированную и доступную всем заинтересованным сторонам миссию, видение, стратегию и политику качества. Пересмотренная миссия стала более точной, четкой, отразив </w:t>
      </w:r>
      <w:r w:rsidR="001019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ней уникальность </w:t>
      </w:r>
      <w:r w:rsidR="00101981" w:rsidRPr="00F778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училища</w:t>
      </w:r>
      <w:r w:rsidR="001019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механизм ее достижения.</w:t>
      </w:r>
    </w:p>
    <w:p w:rsidR="00EA09D2" w:rsidRPr="00CB389A" w:rsidRDefault="00EA09D2" w:rsidP="00EA09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Разработаны необходимые документы, регламентирующие процедуры гарантии качества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бразовательной деятельности в КГМ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У. </w:t>
      </w:r>
    </w:p>
    <w:p w:rsidR="00EA09D2" w:rsidRPr="00CB389A" w:rsidRDefault="00EA09D2" w:rsidP="00EA09D2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:rsidR="00EA09D2" w:rsidRPr="00CB389A" w:rsidRDefault="00EA09D2" w:rsidP="00EA09D2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2. Стандарт «Минимальные требования к разработке, утверждению, мониторингу и периодической оценке образовательных программ»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:rsidR="00EA09D2" w:rsidRPr="00EB22E4" w:rsidRDefault="00EA09D2" w:rsidP="00EA09D2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ky-KG" w:bidi="ru-RU"/>
        </w:rPr>
        <w:t>В</w:t>
      </w:r>
      <w:r w:rsidRPr="00CB389A">
        <w:rPr>
          <w:rFonts w:ascii="Times New Roman" w:hAnsi="Times New Roman" w:cs="Times New Roman"/>
          <w:sz w:val="24"/>
          <w:szCs w:val="24"/>
          <w:lang w:val="ru-RU" w:bidi="ru-RU"/>
        </w:rPr>
        <w:t xml:space="preserve"> оценку и пересмотр образовательной программы  вовлечены обучающиеся, работодатели и другие </w:t>
      </w:r>
      <w:proofErr w:type="spellStart"/>
      <w:r w:rsidRPr="00CB389A">
        <w:rPr>
          <w:rFonts w:ascii="Times New Roman" w:hAnsi="Times New Roman" w:cs="Times New Roman"/>
          <w:sz w:val="24"/>
          <w:szCs w:val="24"/>
          <w:lang w:val="ru-RU" w:bidi="ru-RU"/>
        </w:rPr>
        <w:t>стейкхолдеры</w:t>
      </w:r>
      <w:proofErr w:type="spellEnd"/>
      <w:r w:rsidRPr="00CB389A">
        <w:rPr>
          <w:rFonts w:ascii="Times New Roman" w:hAnsi="Times New Roman" w:cs="Times New Roman"/>
          <w:sz w:val="24"/>
          <w:szCs w:val="24"/>
          <w:lang w:val="ru-RU" w:bidi="ru-RU"/>
        </w:rPr>
        <w:t>.</w:t>
      </w:r>
    </w:p>
    <w:p w:rsidR="00EA09D2" w:rsidRPr="00EB22E4" w:rsidRDefault="00EA09D2" w:rsidP="00EA09D2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</w:p>
    <w:p w:rsidR="00EA09D2" w:rsidRPr="00CB389A" w:rsidRDefault="00EA09D2" w:rsidP="00EA09D2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:rsidR="00EA09D2" w:rsidRPr="00CB389A" w:rsidRDefault="00EA09D2" w:rsidP="00EA09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y-KG" w:eastAsia="en-GB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Стандарт выполняется</w:t>
      </w:r>
    </w:p>
    <w:p w:rsidR="00EA09D2" w:rsidRPr="00CB389A" w:rsidRDefault="00EA09D2" w:rsidP="00EA0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 3.  «Минимальные требования к личностно - ориентированному обучению и оценке успеваемости обучающихся (студентов)»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:rsidR="00EA09D2" w:rsidRPr="00CB389A" w:rsidRDefault="00EA09D2" w:rsidP="00EA09D2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Индивидуальный подход и уважительное отношение  каждому студенту;</w:t>
      </w:r>
    </w:p>
    <w:p w:rsidR="00EA09D2" w:rsidRPr="00CB389A" w:rsidRDefault="00EA09D2" w:rsidP="00EA09D2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Эффективное функционирование механизма </w:t>
      </w:r>
      <w:proofErr w:type="spellStart"/>
      <w:r w:rsidRPr="00CB389A">
        <w:rPr>
          <w:rFonts w:ascii="Times New Roman" w:hAnsi="Times New Roman" w:cs="Times New Roman"/>
          <w:sz w:val="24"/>
          <w:szCs w:val="24"/>
          <w:lang w:val="ru-RU"/>
        </w:rPr>
        <w:t>обратнои</w:t>
      </w:r>
      <w:proofErr w:type="spellEnd"/>
      <w:r w:rsidRPr="00CB389A">
        <w:rPr>
          <w:rFonts w:ascii="Times New Roman" w:hAnsi="Times New Roman" w:cs="Times New Roman"/>
          <w:sz w:val="24"/>
          <w:szCs w:val="24"/>
          <w:lang w:val="ru-RU"/>
        </w:rPr>
        <w:t>̆ связи со студентами для определения эффективности различных методов преподавания;</w:t>
      </w:r>
    </w:p>
    <w:p w:rsidR="00EA09D2" w:rsidRPr="00CB389A" w:rsidRDefault="00EA09D2" w:rsidP="00EA09D2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  <w:t>Развитые механизмы реагирования на жалобы и обращения учащихся;</w:t>
      </w:r>
    </w:p>
    <w:p w:rsidR="00EA09D2" w:rsidRPr="00CB389A" w:rsidRDefault="00EA09D2" w:rsidP="00EA09D2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  <w:t>Образовательная организация активно вовлекает партнеров в организацию профессиональной практики.</w:t>
      </w:r>
    </w:p>
    <w:p w:rsidR="00EA09D2" w:rsidRPr="00CB389A" w:rsidRDefault="00EA09D2" w:rsidP="00EA09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:rsidR="00EA09D2" w:rsidRPr="00CB389A" w:rsidRDefault="00EA09D2" w:rsidP="00EA09D2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Усилить работу по организации условий для дополнительного изучения иностранных языков студентами и </w:t>
      </w:r>
      <w:r w:rsidR="00F7782C">
        <w:rPr>
          <w:rFonts w:ascii="Times New Roman" w:hAnsi="Times New Roman" w:cs="Times New Roman"/>
          <w:sz w:val="24"/>
          <w:szCs w:val="24"/>
          <w:lang w:val="ru-RU"/>
        </w:rPr>
        <w:t>училища</w:t>
      </w: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 в целях участия в программах академической мобильности. </w:t>
      </w:r>
    </w:p>
    <w:p w:rsidR="00EA09D2" w:rsidRPr="00CB389A" w:rsidRDefault="00EA09D2" w:rsidP="00EA09D2">
      <w:pPr>
        <w:pStyle w:val="a3"/>
        <w:spacing w:after="0" w:line="276" w:lineRule="auto"/>
        <w:ind w:left="107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:rsidR="00EA09D2" w:rsidRPr="00CB389A" w:rsidRDefault="00EA09D2" w:rsidP="00EA0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4. «Минимальные требования к приему обучающихся (студентов), признанию</w:t>
      </w:r>
    </w:p>
    <w:p w:rsidR="00EA09D2" w:rsidRPr="00CB389A" w:rsidRDefault="00EA09D2" w:rsidP="00EA09D2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n-US"/>
          <w14:ligatures w14:val="none"/>
        </w:rPr>
        <w:t xml:space="preserve">: </w:t>
      </w:r>
    </w:p>
    <w:p w:rsidR="00EA09D2" w:rsidRPr="005656CC" w:rsidRDefault="00EA09D2" w:rsidP="00EA09D2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</w:pP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t>При отборе и приеме студентов используются беспристрастные и</w:t>
      </w: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br/>
        <w:t>объективные методы и процедуры отбора и приема студентов, а также исключены</w:t>
      </w: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br/>
        <w:t>необоснованные преграды для поступления потенциальных студентов.</w:t>
      </w:r>
    </w:p>
    <w:p w:rsidR="00EA09D2" w:rsidRPr="00CB389A" w:rsidRDefault="00EA09D2" w:rsidP="00EA09D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lastRenderedPageBreak/>
        <w:t xml:space="preserve">Рекомендации </w:t>
      </w:r>
    </w:p>
    <w:p w:rsidR="00EA09D2" w:rsidRPr="00CB389A" w:rsidRDefault="00EA09D2" w:rsidP="00EA09D2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Продолжить усиленную работу по </w:t>
      </w:r>
      <w:proofErr w:type="spellStart"/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профориентационным</w:t>
      </w:r>
      <w:proofErr w:type="spellEnd"/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мероприятиям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EA09D2" w:rsidRPr="00CB389A" w:rsidRDefault="00EA09D2" w:rsidP="00EA09D2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Процедуры оценивания охватывают в основном традиционные формы обучения, не ориентированы на оценку неформального и неофициального обучения, в том числе прохождение курсов на платформе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Coursera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EA09D2" w:rsidRPr="00CB389A" w:rsidRDefault="00EA09D2" w:rsidP="00EA09D2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Усилить программу академической мобильности студентов по данной специальности.</w:t>
      </w:r>
    </w:p>
    <w:p w:rsidR="00EA09D2" w:rsidRPr="00CB389A" w:rsidRDefault="00EA09D2" w:rsidP="00EA09D2">
      <w:pPr>
        <w:tabs>
          <w:tab w:val="left" w:pos="993"/>
        </w:tabs>
        <w:spacing w:after="0" w:line="240" w:lineRule="auto"/>
        <w:ind w:left="38" w:hanging="1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Стандарт выполняется</w:t>
      </w:r>
    </w:p>
    <w:p w:rsidR="00EA09D2" w:rsidRPr="00CB389A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 5.  Минимальные требования к преподавательскому и учебно-вспомогательному составу</w:t>
      </w:r>
    </w:p>
    <w:p w:rsidR="00EA09D2" w:rsidRPr="00CB389A" w:rsidRDefault="00EA09D2" w:rsidP="00EA09D2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</w:p>
    <w:p w:rsidR="00EA09D2" w:rsidRPr="00CB389A" w:rsidRDefault="00EA09D2" w:rsidP="00EA09D2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: нет</w:t>
      </w:r>
    </w:p>
    <w:p w:rsidR="00EA09D2" w:rsidRPr="00CB389A" w:rsidRDefault="00EA09D2" w:rsidP="00EA09D2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>Слабые стороны:</w:t>
      </w:r>
    </w:p>
    <w:p w:rsidR="00EA09D2" w:rsidRPr="00CB389A" w:rsidRDefault="00EA09D2" w:rsidP="00EA09D2">
      <w:pPr>
        <w:pStyle w:val="a3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Слабая публикационная активность ППС и отсутствие их мотивации. </w:t>
      </w:r>
    </w:p>
    <w:p w:rsidR="00EA09D2" w:rsidRPr="00CB389A" w:rsidRDefault="00EA09D2" w:rsidP="00EA09D2">
      <w:pPr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:rsidR="00EA09D2" w:rsidRPr="00CB389A" w:rsidRDefault="00EA09D2" w:rsidP="00EA09D2">
      <w:pPr>
        <w:spacing w:after="0" w:line="25" w:lineRule="atLeast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  1.  Усилить работу ППС 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разработк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е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и издани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ю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пособий, учебников с </w:t>
      </w:r>
      <w:r w:rsidR="0010198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занесением в план НИР </w:t>
      </w:r>
      <w:r w:rsidR="00F7782C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училища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на текущий год, с указанием конкретного наименования и исполнителя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EA09D2" w:rsidRPr="00CB389A" w:rsidRDefault="00EA09D2" w:rsidP="00EA09D2">
      <w:pPr>
        <w:spacing w:after="0" w:line="25" w:lineRule="atLeast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Усилить </w:t>
      </w:r>
      <w:proofErr w:type="spellStart"/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остепененность</w:t>
      </w:r>
      <w:proofErr w:type="spellEnd"/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состава ППС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посредством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повышения их мотивации и поддержки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:rsidR="00EA09D2" w:rsidRPr="009874E8" w:rsidRDefault="00EA09D2" w:rsidP="00EA09D2">
      <w:pPr>
        <w:spacing w:after="0" w:line="25" w:lineRule="atLeast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Активизировать научно-исследовательскую работу ППС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:rsidR="00EA09D2" w:rsidRPr="00CB389A" w:rsidRDefault="00EA09D2" w:rsidP="00EA09D2">
      <w:pPr>
        <w:spacing w:line="25" w:lineRule="atLeast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6. 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Минимальные требования к материально-технической базе и информационным ресурсам.</w:t>
      </w:r>
    </w:p>
    <w:p w:rsidR="00EA09D2" w:rsidRPr="00CB389A" w:rsidRDefault="00EA09D2" w:rsidP="00EA09D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стороны:</w:t>
      </w: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 нет</w:t>
      </w:r>
    </w:p>
    <w:p w:rsidR="00EA09D2" w:rsidRPr="00CB389A" w:rsidRDefault="00EA09D2" w:rsidP="00EA09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:rsidR="00EA09D2" w:rsidRPr="00CB389A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Слабые стороны: </w:t>
      </w:r>
    </w:p>
    <w:p w:rsidR="00EA09D2" w:rsidRPr="00CB389A" w:rsidRDefault="00EA09D2" w:rsidP="00EA09D2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Слабое техническое оснащение аудиторий; </w:t>
      </w:r>
    </w:p>
    <w:p w:rsidR="00EA09D2" w:rsidRPr="00A71644" w:rsidRDefault="00EA09D2" w:rsidP="00EA09D2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Слабое обеспечение условий для спортивного досуга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(в связи с ремонтом)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;</w:t>
      </w:r>
    </w:p>
    <w:p w:rsidR="00EA09D2" w:rsidRPr="00CB389A" w:rsidRDefault="00EA09D2" w:rsidP="00EA09D2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Отсутствие соответствующих условий для питания </w:t>
      </w:r>
      <w:r w:rsidRPr="00CB389A">
        <w:rPr>
          <w:rFonts w:ascii="Times New Roman" w:hAnsi="Times New Roman" w:cs="Times New Roman"/>
          <w:sz w:val="24"/>
          <w:szCs w:val="24"/>
          <w:lang w:val="ru-RU"/>
        </w:rPr>
        <w:t>обучающихся и ППС;</w:t>
      </w:r>
    </w:p>
    <w:p w:rsidR="00EA09D2" w:rsidRPr="00A71644" w:rsidRDefault="00EA09D2" w:rsidP="00EA09D2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 w:eastAsia="ru-RU"/>
        </w:rPr>
        <w:t>Слабое обеспечение обучающихся необходимой базой НПА и учебно-методических материалов к ним.</w:t>
      </w:r>
    </w:p>
    <w:p w:rsidR="00EA09D2" w:rsidRPr="00CB389A" w:rsidRDefault="00EA09D2" w:rsidP="00EA09D2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Решение проблемы с общежитием.</w:t>
      </w:r>
    </w:p>
    <w:p w:rsidR="00EA09D2" w:rsidRPr="00CB389A" w:rsidRDefault="00EA09D2" w:rsidP="00EA09D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left="426" w:right="10" w:hanging="426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 xml:space="preserve">Рекомендации 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Обеспечить обучающихся материальными ресурсами: проекторами, спортивным залом для зимнего периода времени, компьютерами, принтерами;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достаточность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площадей</w:t>
      </w:r>
      <w:proofErr w:type="spellEnd"/>
      <w:r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Привести в соответствие учебное заведение санитарно-гигиеническим нормам;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Обеспечить соответствующие условия для питания, организовать место для буфета внутри здания колледжа;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Обновить библиотечный фонд, в том числе с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ополнением учебными изданиями, электронными ресурсами по аккредитуемой ОП.</w:t>
      </w:r>
    </w:p>
    <w:p w:rsidR="00EA09D2" w:rsidRPr="00CB389A" w:rsidRDefault="00EA09D2" w:rsidP="00EA09D2">
      <w:pPr>
        <w:pStyle w:val="a3"/>
        <w:numPr>
          <w:ilvl w:val="0"/>
          <w:numId w:val="4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Усилить работу 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оп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совершенствовани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ю</w:t>
      </w:r>
      <w:r w:rsidR="0010198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электронной библиотеки училища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.</w:t>
      </w:r>
    </w:p>
    <w:p w:rsidR="00EA09D2" w:rsidRPr="00CB389A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:rsidR="00EA09D2" w:rsidRPr="00CB389A" w:rsidRDefault="00EA09D2" w:rsidP="00EA09D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7. Управление информацией и доведение ее до общественности</w:t>
      </w:r>
    </w:p>
    <w:p w:rsidR="00EA09D2" w:rsidRPr="00CB389A" w:rsidRDefault="00EA09D2" w:rsidP="00EA09D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lastRenderedPageBreak/>
        <w:t>Сильные стороны</w:t>
      </w:r>
    </w:p>
    <w:p w:rsidR="00EA09D2" w:rsidRPr="00CB389A" w:rsidRDefault="00EA09D2" w:rsidP="00EA09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Все заинтересованные стороны (студенты, </w:t>
      </w:r>
      <w:r w:rsidR="002311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педагогического состава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другие 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стейкхолдеры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имеют доступ к необходимой информации и документации,</w:t>
      </w:r>
      <w:r w:rsidR="002311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чем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свидетельствует размещение соответствующей достоверной информации и документов на информационных платформах;</w:t>
      </w:r>
    </w:p>
    <w:p w:rsidR="00EA09D2" w:rsidRPr="00CB389A" w:rsidRDefault="00EA09D2" w:rsidP="00EA09D2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:rsidR="00EA09D2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:rsidR="00431032" w:rsidRDefault="0043103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:rsidR="00431032" w:rsidRPr="00431032" w:rsidRDefault="00431032" w:rsidP="0043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1032">
        <w:rPr>
          <w:rFonts w:ascii="Times New Roman" w:hAnsi="Times New Roman" w:cs="Times New Roman"/>
          <w:b/>
          <w:sz w:val="24"/>
          <w:szCs w:val="24"/>
          <w:lang w:val="ru-RU"/>
        </w:rPr>
        <w:t>Стандарт 8. Минимальные требования к финансированию образовательных организаций</w:t>
      </w:r>
    </w:p>
    <w:p w:rsidR="00431032" w:rsidRDefault="003637CE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:rsidR="003637CE" w:rsidRPr="00383BA4" w:rsidRDefault="00383BA4" w:rsidP="00EA09D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1.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Исполнение постановлений по начислению з</w:t>
      </w: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аработной платы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педагогического состава</w:t>
      </w: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работникам </w:t>
      </w: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училища и по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выплате стипендий студентам</w:t>
      </w:r>
    </w:p>
    <w:p w:rsidR="003637CE" w:rsidRPr="00383BA4" w:rsidRDefault="00383BA4" w:rsidP="00EA09D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2.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Нет серьезных замечаний по работе финансовой службы со стороны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Счетной Палаты КР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:rsidR="003637CE" w:rsidRDefault="003637CE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:rsidR="00383BA4" w:rsidRDefault="00383BA4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Рекомендации</w:t>
      </w:r>
    </w:p>
    <w:p w:rsidR="003637CE" w:rsidRPr="00383BA4" w:rsidRDefault="00383BA4" w:rsidP="00EA09D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1.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Увеличить бюджет</w:t>
      </w:r>
      <w:r w:rsidR="0023112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ные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средства на приобретение новых муз</w:t>
      </w:r>
      <w:r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ыкальны</w:t>
      </w:r>
      <w:r w:rsidR="003637CE" w:rsidRPr="00383BA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х инструментов и на капитальный ремонт учебного корпуса.</w:t>
      </w:r>
    </w:p>
    <w:p w:rsidR="00EA09D2" w:rsidRDefault="00EA09D2" w:rsidP="00EA09D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tbl>
      <w:tblPr>
        <w:tblStyle w:val="a5"/>
        <w:tblW w:w="10143" w:type="dxa"/>
        <w:tblLook w:val="04A0" w:firstRow="1" w:lastRow="0" w:firstColumn="1" w:lastColumn="0" w:noHBand="0" w:noVBand="1"/>
      </w:tblPr>
      <w:tblGrid>
        <w:gridCol w:w="2618"/>
        <w:gridCol w:w="1272"/>
        <w:gridCol w:w="1795"/>
        <w:gridCol w:w="1481"/>
        <w:gridCol w:w="1481"/>
        <w:gridCol w:w="1496"/>
      </w:tblGrid>
      <w:tr w:rsidR="00EA09D2" w:rsidRPr="00CB389A" w:rsidTr="004F209F">
        <w:tc>
          <w:tcPr>
            <w:tcW w:w="2618" w:type="dxa"/>
          </w:tcPr>
          <w:p w:rsidR="00EA09D2" w:rsidRPr="00CB389A" w:rsidRDefault="00EA09D2" w:rsidP="004F2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  <w:proofErr w:type="spellEnd"/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критериев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9D2" w:rsidRPr="00CB389A" w:rsidRDefault="00EA09D2" w:rsidP="004F209F">
            <w:pPr>
              <w:ind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9D2" w:rsidRPr="00CB389A" w:rsidRDefault="00EA09D2" w:rsidP="004F2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Частично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9D2" w:rsidRPr="00CB389A" w:rsidRDefault="00EA09D2" w:rsidP="004F2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  <w:proofErr w:type="spellEnd"/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9D2" w:rsidRPr="00CB389A" w:rsidRDefault="00EA09D2" w:rsidP="004F20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</w:t>
            </w:r>
            <w:proofErr w:type="spellEnd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</w:t>
            </w:r>
            <w:proofErr w:type="spellEnd"/>
          </w:p>
        </w:tc>
      </w:tr>
      <w:tr w:rsidR="00EA09D2" w:rsidRPr="00CB389A" w:rsidTr="004F209F">
        <w:trPr>
          <w:trHeight w:val="735"/>
        </w:trPr>
        <w:tc>
          <w:tcPr>
            <w:tcW w:w="2618" w:type="dxa"/>
          </w:tcPr>
          <w:p w:rsidR="00EA09D2" w:rsidRPr="00EA09D2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Стратегическое развитие и политика обеспечения качества»</w:t>
            </w:r>
          </w:p>
          <w:p w:rsidR="00EA09D2" w:rsidRPr="00EA09D2" w:rsidRDefault="00EA09D2" w:rsidP="004F209F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CB389A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  <w:proofErr w:type="spellEnd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EA09D2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Личностно-ориентированное обучение и оценка успеваемости студентов</w:t>
            </w:r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EA09D2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Прием, успеваемость, признание и сертификация</w:t>
            </w:r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EA09D2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Преподавательский и учебно-вспомогательный состав</w:t>
            </w:r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EA09D2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9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Образовательные ресурсы и системы поддержки студентов</w:t>
            </w:r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EA09D2" w:rsidRPr="00CB389A" w:rsidTr="004F209F">
        <w:tc>
          <w:tcPr>
            <w:tcW w:w="2618" w:type="dxa"/>
          </w:tcPr>
          <w:p w:rsidR="00EA09D2" w:rsidRPr="00CB389A" w:rsidRDefault="00EA09D2" w:rsidP="00EA09D2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  <w:proofErr w:type="spellEnd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общественности</w:t>
            </w:r>
            <w:proofErr w:type="spellEnd"/>
          </w:p>
        </w:tc>
        <w:tc>
          <w:tcPr>
            <w:tcW w:w="1272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EA09D2" w:rsidRPr="00CB389A" w:rsidRDefault="00EA09D2" w:rsidP="004F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  <w:tr w:rsidR="00383BA4" w:rsidRPr="00383BA4" w:rsidTr="004F209F">
        <w:tc>
          <w:tcPr>
            <w:tcW w:w="2618" w:type="dxa"/>
          </w:tcPr>
          <w:p w:rsidR="00383BA4" w:rsidRPr="00383BA4" w:rsidRDefault="00383BA4" w:rsidP="00383BA4">
            <w:pPr>
              <w:numPr>
                <w:ilvl w:val="0"/>
                <w:numId w:val="6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Финансирование образовательных организаций</w:t>
            </w:r>
          </w:p>
          <w:p w:rsidR="00383BA4" w:rsidRPr="00383BA4" w:rsidRDefault="00383BA4" w:rsidP="00383BA4">
            <w:pPr>
              <w:ind w:left="31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</w:tcPr>
          <w:p w:rsidR="00383BA4" w:rsidRPr="00383BA4" w:rsidRDefault="00383BA4" w:rsidP="00383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795" w:type="dxa"/>
          </w:tcPr>
          <w:p w:rsidR="00383BA4" w:rsidRPr="00383BA4" w:rsidRDefault="00383BA4" w:rsidP="00383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481" w:type="dxa"/>
          </w:tcPr>
          <w:p w:rsidR="00383BA4" w:rsidRPr="00383BA4" w:rsidRDefault="00383BA4" w:rsidP="00383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81" w:type="dxa"/>
          </w:tcPr>
          <w:p w:rsidR="00383BA4" w:rsidRPr="00383BA4" w:rsidRDefault="00383BA4" w:rsidP="00383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96" w:type="dxa"/>
          </w:tcPr>
          <w:p w:rsidR="00383BA4" w:rsidRPr="00CB389A" w:rsidRDefault="00383BA4" w:rsidP="00383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  <w:proofErr w:type="spellEnd"/>
          </w:p>
        </w:tc>
      </w:tr>
    </w:tbl>
    <w:p w:rsidR="00EA09D2" w:rsidRDefault="00EA09D2" w:rsidP="00EA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Default="00EA09D2" w:rsidP="00EA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Проект экспертной комиссии по </w:t>
      </w:r>
      <w:r w:rsidR="00383BA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институциональной 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аккредитаци</w:t>
      </w:r>
      <w:r w:rsidR="00383BA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и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:</w:t>
      </w:r>
    </w:p>
    <w:p w:rsidR="00383BA4" w:rsidRDefault="00EA09D2" w:rsidP="00383BA4">
      <w:pPr>
        <w:spacing w:before="41" w:after="0" w:line="240" w:lineRule="auto"/>
        <w:jc w:val="center"/>
        <w:rPr>
          <w:rFonts w:eastAsia="Times New Roman"/>
          <w:color w:val="000000"/>
          <w:lang w:val="ky-KG" w:eastAsia="en-GB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Аккредитовать </w:t>
      </w:r>
      <w:r w:rsidRPr="00CB38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 xml:space="preserve">на 5 лет </w:t>
      </w:r>
    </w:p>
    <w:p w:rsidR="00EA09D2" w:rsidRPr="00A71644" w:rsidRDefault="00EA09D2" w:rsidP="00EA09D2">
      <w:pPr>
        <w:pStyle w:val="1"/>
        <w:spacing w:line="276" w:lineRule="auto"/>
        <w:contextualSpacing/>
        <w:jc w:val="center"/>
        <w:rPr>
          <w:lang w:val="ky-KG"/>
        </w:rPr>
      </w:pPr>
      <w:r>
        <w:rPr>
          <w:rFonts w:eastAsia="Times New Roman"/>
          <w:color w:val="000000"/>
          <w:lang w:val="ky-KG" w:eastAsia="en-GB"/>
        </w:rPr>
        <w:t>Кыргызск</w:t>
      </w:r>
      <w:r w:rsidR="00231120">
        <w:rPr>
          <w:rFonts w:eastAsia="Times New Roman"/>
          <w:color w:val="000000"/>
          <w:lang w:val="ky-KG" w:eastAsia="en-GB"/>
        </w:rPr>
        <w:t>ое</w:t>
      </w:r>
      <w:r>
        <w:rPr>
          <w:rFonts w:eastAsia="Times New Roman"/>
          <w:color w:val="000000"/>
          <w:lang w:val="ky-KG" w:eastAsia="en-GB"/>
        </w:rPr>
        <w:t xml:space="preserve"> государственн</w:t>
      </w:r>
      <w:r w:rsidR="00231120">
        <w:rPr>
          <w:rFonts w:eastAsia="Times New Roman"/>
          <w:color w:val="000000"/>
          <w:lang w:val="ky-KG" w:eastAsia="en-GB"/>
        </w:rPr>
        <w:t>ое</w:t>
      </w:r>
      <w:r>
        <w:rPr>
          <w:rFonts w:eastAsia="Times New Roman"/>
          <w:color w:val="000000"/>
          <w:lang w:val="ky-KG" w:eastAsia="en-GB"/>
        </w:rPr>
        <w:t xml:space="preserve"> музыкальн</w:t>
      </w:r>
      <w:r w:rsidR="00231120">
        <w:rPr>
          <w:rFonts w:eastAsia="Times New Roman"/>
          <w:color w:val="000000"/>
          <w:lang w:val="ky-KG" w:eastAsia="en-GB"/>
        </w:rPr>
        <w:t>ое</w:t>
      </w:r>
      <w:r>
        <w:rPr>
          <w:rFonts w:eastAsia="Times New Roman"/>
          <w:color w:val="000000"/>
          <w:lang w:val="ky-KG" w:eastAsia="en-GB"/>
        </w:rPr>
        <w:t>училище им.М.Куренкеева, г.Бишкек, Кыргызской Республики.</w:t>
      </w:r>
    </w:p>
    <w:p w:rsidR="00EA09D2" w:rsidRPr="003C3108" w:rsidRDefault="00EA09D2" w:rsidP="00EA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y-KG" w:eastAsia="en-GB"/>
          <w14:ligatures w14:val="none"/>
        </w:rPr>
      </w:pPr>
    </w:p>
    <w:p w:rsidR="00EA09D2" w:rsidRPr="00A71644" w:rsidRDefault="00EA09D2" w:rsidP="00EA09D2">
      <w:pPr>
        <w:pStyle w:val="1"/>
        <w:spacing w:line="276" w:lineRule="auto"/>
        <w:contextualSpacing/>
        <w:jc w:val="center"/>
        <w:rPr>
          <w:lang w:val="ky-KG"/>
        </w:rPr>
      </w:pPr>
      <w:r>
        <w:rPr>
          <w:lang w:val="ky-KG"/>
        </w:rPr>
        <w:lastRenderedPageBreak/>
        <w:t xml:space="preserve"> </w:t>
      </w:r>
    </w:p>
    <w:p w:rsidR="00EA09D2" w:rsidRPr="00CB389A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:rsidR="00EA09D2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Проректор по научной работе и 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межд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ународным связям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Кыргызского государственного университета культуры и искусства</w:t>
      </w:r>
    </w:p>
    <w:p w:rsidR="00EA09D2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имени Б. </w:t>
      </w:r>
      <w:proofErr w:type="spellStart"/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Бейшеналиевой</w:t>
      </w:r>
      <w:proofErr w:type="spellEnd"/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, Заслуженный деятель культуры </w:t>
      </w:r>
    </w:p>
    <w:p w:rsidR="00EA09D2" w:rsidRPr="003C3108" w:rsidRDefault="00EA09D2" w:rsidP="00EA0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Кыргызской 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Республики, кандидат искусствоведения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, доцент__________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Турумбаева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Ч.М.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:rsidR="00EA09D2" w:rsidRPr="00D361AF" w:rsidRDefault="00EA09D2" w:rsidP="00EA09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:rsidR="00EA09D2" w:rsidRPr="00CB389A" w:rsidRDefault="00EA09D2" w:rsidP="00EA09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CB389A" w:rsidRDefault="00EA09D2" w:rsidP="00EA0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1.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Директор по образованию и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сертификации, Член Совета ОБА, Сертифицированный бухгалтер-практик</w:t>
      </w:r>
    </w:p>
    <w:p w:rsidR="00EA09D2" w:rsidRPr="001A7E8E" w:rsidRDefault="00EA09D2" w:rsidP="00EA09D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1A7E8E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(САР)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______________________________________________________________</w:t>
      </w:r>
      <w:r w:rsidRPr="001A7E8E"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Шульгина Л.А.</w:t>
      </w:r>
    </w:p>
    <w:p w:rsidR="00EA09D2" w:rsidRPr="001A7E8E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2.</w:t>
      </w:r>
      <w:r w:rsidRPr="001A7E8E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Г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лавный специалист Управления</w:t>
      </w:r>
    </w:p>
    <w:p w:rsidR="00EA09D2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культуры мэрии г. Бишкек, отличник культуры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___________________</w:t>
      </w:r>
      <w:r>
        <w:rPr>
          <w:lang w:val="ru-RU"/>
        </w:rPr>
        <w:t>__________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Бапанова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З. К.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:rsidR="00EA09D2" w:rsidRPr="001A7E8E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3. 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Студент</w:t>
      </w:r>
      <w:r w:rsidRPr="001A7E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</w:t>
      </w:r>
      <w:r w:rsidRP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курса  Кыргызской национальной консерватории</w:t>
      </w:r>
      <w:r w:rsidRPr="001A7E8E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</w:t>
      </w:r>
      <w:r w:rsidRPr="001A7E8E">
        <w:rPr>
          <w:lang w:val="ru-RU"/>
        </w:rPr>
        <w:t xml:space="preserve"> </w:t>
      </w:r>
      <w:proofErr w:type="spellStart"/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Медетбек</w:t>
      </w:r>
      <w:proofErr w:type="spellEnd"/>
      <w:r w:rsidRPr="001A7E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 xml:space="preserve"> у. Т.</w:t>
      </w:r>
    </w:p>
    <w:p w:rsidR="00EA09D2" w:rsidRPr="00CB389A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Референт: заместитель директора </w:t>
      </w:r>
    </w:p>
    <w:p w:rsidR="00EA09D2" w:rsidRDefault="00EA09D2" w:rsidP="00EA09D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ААКР, к.э.н., доцент            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                      _____________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</w:t>
      </w:r>
    </w:p>
    <w:p w:rsidR="00EA09D2" w:rsidRPr="00CB389A" w:rsidRDefault="00EA09D2" w:rsidP="00EA09D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09D2" w:rsidRPr="00CB389A" w:rsidRDefault="00EA09D2" w:rsidP="00EA09D2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246F2" w:rsidRPr="00EA09D2" w:rsidRDefault="00D246F2">
      <w:pPr>
        <w:rPr>
          <w:lang w:val="ru-RU"/>
        </w:rPr>
      </w:pPr>
    </w:p>
    <w:sectPr w:rsidR="00D246F2" w:rsidRPr="00EA09D2" w:rsidSect="00D6304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B85"/>
    <w:multiLevelType w:val="hybridMultilevel"/>
    <w:tmpl w:val="D49621C4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7970"/>
    <w:multiLevelType w:val="hybridMultilevel"/>
    <w:tmpl w:val="DABE46EA"/>
    <w:lvl w:ilvl="0" w:tplc="FD845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0198"/>
    <w:multiLevelType w:val="hybridMultilevel"/>
    <w:tmpl w:val="61545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176B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31986"/>
    <w:multiLevelType w:val="hybridMultilevel"/>
    <w:tmpl w:val="343415B8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262E4"/>
    <w:multiLevelType w:val="hybridMultilevel"/>
    <w:tmpl w:val="192CF136"/>
    <w:lvl w:ilvl="0" w:tplc="22DCB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2071D0"/>
    <w:multiLevelType w:val="hybridMultilevel"/>
    <w:tmpl w:val="B41E7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D541F"/>
    <w:multiLevelType w:val="hybridMultilevel"/>
    <w:tmpl w:val="D06AEAB2"/>
    <w:lvl w:ilvl="0" w:tplc="3028D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50576"/>
    <w:multiLevelType w:val="hybridMultilevel"/>
    <w:tmpl w:val="8436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172F9"/>
    <w:multiLevelType w:val="hybridMultilevel"/>
    <w:tmpl w:val="F6EA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E466A"/>
    <w:multiLevelType w:val="hybridMultilevel"/>
    <w:tmpl w:val="FA8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D2"/>
    <w:rsid w:val="00101981"/>
    <w:rsid w:val="00231120"/>
    <w:rsid w:val="0030124A"/>
    <w:rsid w:val="003637CE"/>
    <w:rsid w:val="00383BA4"/>
    <w:rsid w:val="00430A49"/>
    <w:rsid w:val="00431032"/>
    <w:rsid w:val="0044688B"/>
    <w:rsid w:val="005030D6"/>
    <w:rsid w:val="00592146"/>
    <w:rsid w:val="00720BCC"/>
    <w:rsid w:val="00B10AE9"/>
    <w:rsid w:val="00BC5AE3"/>
    <w:rsid w:val="00C93ECE"/>
    <w:rsid w:val="00D246F2"/>
    <w:rsid w:val="00EA09D2"/>
    <w:rsid w:val="00EE6845"/>
    <w:rsid w:val="00F003FE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6962-9CDE-419D-B1C1-F87A16C3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D2"/>
    <w:rPr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A09D2"/>
    <w:pPr>
      <w:ind w:left="720"/>
      <w:contextualSpacing/>
    </w:pPr>
  </w:style>
  <w:style w:type="paragraph" w:customStyle="1" w:styleId="1">
    <w:name w:val="Абзац списка1"/>
    <w:basedOn w:val="a"/>
    <w:qFormat/>
    <w:rsid w:val="00EA09D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5">
    <w:name w:val="Table Grid"/>
    <w:basedOn w:val="a1"/>
    <w:uiPriority w:val="59"/>
    <w:rsid w:val="00EA09D2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A09D2"/>
    <w:rPr>
      <w:kern w:val="2"/>
      <w:lang w:val="en-GB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C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ECE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</dc:creator>
  <cp:keywords/>
  <dc:description/>
  <cp:lastModifiedBy>Нургул</cp:lastModifiedBy>
  <cp:revision>4</cp:revision>
  <cp:lastPrinted>2024-09-18T05:51:00Z</cp:lastPrinted>
  <dcterms:created xsi:type="dcterms:W3CDTF">2024-06-27T04:20:00Z</dcterms:created>
  <dcterms:modified xsi:type="dcterms:W3CDTF">2024-09-18T05:52:00Z</dcterms:modified>
</cp:coreProperties>
</file>