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78BE" w:rsidRPr="001E7F1A" w14:paraId="33CB7A5E" w14:textId="77777777" w:rsidTr="009778BE">
        <w:trPr>
          <w:trHeight w:val="1701"/>
        </w:trPr>
        <w:tc>
          <w:tcPr>
            <w:tcW w:w="3190" w:type="dxa"/>
          </w:tcPr>
          <w:p w14:paraId="324D0157" w14:textId="77777777" w:rsidR="009778BE" w:rsidRPr="009778BE" w:rsidRDefault="009778BE" w:rsidP="0096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Рейтингди</w:t>
            </w:r>
            <w:proofErr w:type="spellEnd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сапатты</w:t>
            </w:r>
            <w:proofErr w:type="spellEnd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аккредиттөө</w:t>
            </w:r>
            <w:proofErr w:type="spellEnd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агенттиги</w:t>
            </w:r>
            <w:proofErr w:type="spellEnd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14:paraId="4F3923AC" w14:textId="77777777" w:rsidR="009778BE" w:rsidRPr="00BD27FF" w:rsidRDefault="009778BE" w:rsidP="00962D15">
            <w:pPr>
              <w:jc w:val="center"/>
              <w:rPr>
                <w:szCs w:val="28"/>
              </w:rPr>
            </w:pPr>
            <w:r>
              <w:rPr>
                <w:rFonts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0223FF7" wp14:editId="5CFCBC13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23495</wp:posOffset>
                  </wp:positionV>
                  <wp:extent cx="1085850" cy="975112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3" t="13820" r="19204" b="25336"/>
                          <a:stretch/>
                        </pic:blipFill>
                        <pic:spPr bwMode="auto">
                          <a:xfrm>
                            <a:off x="0" y="0"/>
                            <a:ext cx="1085850" cy="975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</w:tcPr>
          <w:p w14:paraId="5E1A58BF" w14:textId="77777777" w:rsidR="009778BE" w:rsidRPr="009778BE" w:rsidRDefault="009778BE" w:rsidP="0096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Агентство  аккредитации качества и рейтинга</w:t>
            </w:r>
          </w:p>
        </w:tc>
      </w:tr>
    </w:tbl>
    <w:p w14:paraId="416A16F2" w14:textId="77777777" w:rsidR="00EF3FCE" w:rsidRPr="009778BE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6C7FA78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0E0B812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8024249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B34B398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FDAC608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9B5C9C1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1DFF2918" w14:textId="77777777" w:rsidR="00EF3FCE" w:rsidRPr="00877559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Предварительные итоги внешней оценки программы</w:t>
      </w: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0D835C3" w14:textId="77777777" w:rsidR="00EF3FCE" w:rsidRPr="00877559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среднего профессионального образования</w:t>
      </w: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AA4C386" w14:textId="77777777" w:rsidR="00EF3FCE" w:rsidRPr="00877559" w:rsidRDefault="00EF3FCE" w:rsidP="00EF3FCE">
      <w:pPr>
        <w:pStyle w:val="1"/>
        <w:spacing w:line="276" w:lineRule="auto"/>
        <w:contextualSpacing/>
        <w:jc w:val="center"/>
        <w:rPr>
          <w:b/>
        </w:rPr>
      </w:pPr>
      <w:r w:rsidRPr="00877559">
        <w:rPr>
          <w:rFonts w:eastAsia="Times New Roman"/>
          <w:lang w:eastAsia="en-GB"/>
        </w:rPr>
        <w:br/>
      </w:r>
      <w:r w:rsidRPr="00877559">
        <w:rPr>
          <w:b/>
        </w:rPr>
        <w:t xml:space="preserve">программной аккредитации образовательной программы </w:t>
      </w:r>
    </w:p>
    <w:p w14:paraId="794EBF1D" w14:textId="31D67073" w:rsidR="00EF3FCE" w:rsidRPr="00877559" w:rsidRDefault="00EF3FCE" w:rsidP="00EF3FCE">
      <w:pPr>
        <w:pStyle w:val="1"/>
        <w:spacing w:line="276" w:lineRule="auto"/>
        <w:contextualSpacing/>
        <w:jc w:val="center"/>
        <w:rPr>
          <w:b/>
        </w:rPr>
      </w:pPr>
      <w:r w:rsidRPr="00877559">
        <w:rPr>
          <w:b/>
        </w:rPr>
        <w:t xml:space="preserve">071202 Библиотековедение Республиканского колледжа культуры и искусства имени Н. </w:t>
      </w:r>
      <w:proofErr w:type="spellStart"/>
      <w:r w:rsidRPr="00877559">
        <w:rPr>
          <w:b/>
        </w:rPr>
        <w:t>Давлесова</w:t>
      </w:r>
      <w:proofErr w:type="spellEnd"/>
    </w:p>
    <w:p w14:paraId="5D06AD0D" w14:textId="77777777" w:rsidR="00EF3FCE" w:rsidRPr="00EF3FCE" w:rsidRDefault="00EF3FCE" w:rsidP="00EF3FCE">
      <w:pPr>
        <w:spacing w:after="0" w:line="276" w:lineRule="auto"/>
        <w:ind w:left="708"/>
        <w:contextualSpacing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EF3FCE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(г. Токмок, Кыргызская Республика)</w:t>
      </w:r>
    </w:p>
    <w:p w14:paraId="6429ACC1" w14:textId="77777777" w:rsidR="00EF3FCE" w:rsidRPr="00EF3FCE" w:rsidRDefault="00EF3FCE" w:rsidP="00EF3FCE">
      <w:pPr>
        <w:spacing w:after="0" w:line="276" w:lineRule="auto"/>
        <w:ind w:left="708"/>
        <w:contextualSpacing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2DD54A92" w14:textId="77777777" w:rsidR="00EF3FCE" w:rsidRPr="00EF3FCE" w:rsidRDefault="00EF3FCE" w:rsidP="00EF3FCE">
      <w:pPr>
        <w:spacing w:after="0" w:line="276" w:lineRule="auto"/>
        <w:ind w:left="708"/>
        <w:contextualSpacing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EF3FCE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 «08» по «09» февраля 2024 г.</w:t>
      </w:r>
    </w:p>
    <w:p w14:paraId="6A9A9070" w14:textId="77777777" w:rsidR="00EF3FCE" w:rsidRPr="00EF3FCE" w:rsidRDefault="00EF3FCE" w:rsidP="00EF3FC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EF3FC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</w:p>
    <w:p w14:paraId="70FA5276" w14:textId="46A40AE1" w:rsidR="00EF3FCE" w:rsidRPr="00877559" w:rsidRDefault="00EF3FCE" w:rsidP="00EF3FC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br/>
      </w:r>
    </w:p>
    <w:p w14:paraId="4E3A5DF2" w14:textId="77777777" w:rsidR="00EF3FCE" w:rsidRPr="00877559" w:rsidRDefault="00EF3FCE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Председатель ВЭК:</w:t>
      </w:r>
    </w:p>
    <w:p w14:paraId="3032E81A" w14:textId="77777777" w:rsidR="00EF3FCE" w:rsidRPr="00877559" w:rsidRDefault="00EF3FCE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Начальник "Отдела качества и аккредитации" НИУ КЭУ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BFF0975" w14:textId="77777777" w:rsidR="00EF3FCE" w:rsidRPr="00877559" w:rsidRDefault="00EF3FCE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им. М. Рыскулбекова к.э.н., доцент 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  <w:t xml:space="preserve"> 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____________ Расулова Н.К.</w:t>
      </w:r>
    </w:p>
    <w:p w14:paraId="03E32906" w14:textId="0CB51FF7" w:rsidR="00EF3FCE" w:rsidRPr="00877559" w:rsidRDefault="00EF3FCE" w:rsidP="00EF3FCE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  </w:t>
      </w:r>
    </w:p>
    <w:p w14:paraId="3CA97E0E" w14:textId="77777777" w:rsidR="00EF3FCE" w:rsidRPr="00877559" w:rsidRDefault="00EF3FCE" w:rsidP="00EF3F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Члены ВЭК:</w:t>
      </w:r>
    </w:p>
    <w:p w14:paraId="4D55C5BD" w14:textId="77777777" w:rsidR="00EF3FCE" w:rsidRPr="00877559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17084421" w14:textId="2FE31F7D" w:rsidR="00EF3FCE" w:rsidRPr="00622B61" w:rsidRDefault="00EF3FCE" w:rsidP="00EF3FC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1. </w:t>
      </w:r>
      <w:r w:rsidR="00622B61" w:rsidRPr="00622B61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С</w:t>
      </w:r>
      <w:r w:rsidRPr="00622B61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т. </w:t>
      </w:r>
      <w:r w:rsidR="00622B61" w:rsidRPr="00622B61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п</w:t>
      </w:r>
      <w:r w:rsidRPr="00622B61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реподаватель</w:t>
      </w:r>
      <w:r w:rsidR="00622B61" w:rsidRPr="00622B61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Центра повышения и переподготовки </w:t>
      </w:r>
      <w:r w:rsidRPr="00622B61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     </w:t>
      </w:r>
    </w:p>
    <w:p w14:paraId="7E358FD2" w14:textId="373BDA0C" w:rsidR="00EF3FCE" w:rsidRPr="00622B61" w:rsidRDefault="00622B61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622B61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квалификации специалистов книжного дела  БГУ им.К.Карасаева    ___________ Тейишова М.</w:t>
      </w:r>
    </w:p>
    <w:p w14:paraId="0D86EF53" w14:textId="77777777" w:rsidR="00622B61" w:rsidRDefault="00622B61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CA392E8" w14:textId="42CA2004" w:rsidR="00EF3FCE" w:rsidRPr="00622B61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2. Референт: заместитель директора </w:t>
      </w:r>
    </w:p>
    <w:p w14:paraId="686119F5" w14:textId="1345CBCF" w:rsidR="00EF3FCE" w:rsidRPr="00622B61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   </w:t>
      </w:r>
      <w:proofErr w:type="spellStart"/>
      <w:proofErr w:type="gramStart"/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ААКР,к.э.н.</w:t>
      </w:r>
      <w:proofErr w:type="gramEnd"/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,доцент</w:t>
      </w:r>
      <w:proofErr w:type="spellEnd"/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       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  <w:t xml:space="preserve">              </w:t>
      </w:r>
      <w:r w:rsidR="00877559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              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</w:t>
      </w:r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___________ </w:t>
      </w:r>
      <w:proofErr w:type="spellStart"/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Н.А.                     </w:t>
      </w:r>
    </w:p>
    <w:p w14:paraId="246AE82F" w14:textId="77777777" w:rsidR="00EF3FCE" w:rsidRPr="00622B61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B06B76E" w14:textId="77777777" w:rsidR="00622B61" w:rsidRPr="00622B61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3. Студент</w:t>
      </w:r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ка</w:t>
      </w:r>
      <w:r w:rsidR="00622B61" w:rsidRPr="00622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2 курса по направлению «Менеджмент» </w:t>
      </w:r>
    </w:p>
    <w:p w14:paraId="057001E2" w14:textId="354E079D" w:rsidR="00EF3FCE" w:rsidRPr="00622B61" w:rsidRDefault="00622B61" w:rsidP="00EF3F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</w:pP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НИУ КЭУ </w:t>
      </w:r>
      <w:proofErr w:type="spellStart"/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им.М.Рыскулбекова</w:t>
      </w:r>
      <w:proofErr w:type="spellEnd"/>
      <w:r w:rsidR="00877559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                          </w:t>
      </w:r>
      <w:r w:rsidR="00EF3FCE" w:rsidRPr="00622B61">
        <w:rPr>
          <w:rFonts w:ascii="Times New Roman" w:eastAsia="Times New Roman" w:hAnsi="Times New Roman" w:cs="Times New Roman"/>
          <w:color w:val="ED7D31" w:themeColor="accent2"/>
          <w:kern w:val="0"/>
          <w:sz w:val="24"/>
          <w:szCs w:val="24"/>
          <w:lang w:val="ru-RU" w:eastAsia="en-GB"/>
          <w14:ligatures w14:val="none"/>
        </w:rPr>
        <w:tab/>
      </w:r>
      <w:r w:rsidR="00877559" w:rsidRPr="00622B61">
        <w:rPr>
          <w:rFonts w:ascii="Times New Roman" w:eastAsia="Times New Roman" w:hAnsi="Times New Roman" w:cs="Times New Roman"/>
          <w:color w:val="ED7D31" w:themeColor="accent2"/>
          <w:kern w:val="0"/>
          <w:sz w:val="24"/>
          <w:szCs w:val="24"/>
          <w:lang w:val="ru-RU" w:eastAsia="en-GB"/>
          <w14:ligatures w14:val="none"/>
        </w:rPr>
        <w:t xml:space="preserve">             </w:t>
      </w:r>
      <w:r w:rsidR="00EF3FCE" w:rsidRPr="00622B6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>___________</w:t>
      </w:r>
      <w:r w:rsidRPr="00622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22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Алмазбекова</w:t>
      </w:r>
      <w:proofErr w:type="spellEnd"/>
      <w:r w:rsidRPr="00622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Э.А.</w:t>
      </w:r>
    </w:p>
    <w:p w14:paraId="3504DD92" w14:textId="77777777" w:rsidR="00EF3FCE" w:rsidRPr="00877559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</w:p>
    <w:p w14:paraId="3E6D472D" w14:textId="7FBD953D" w:rsidR="00622B61" w:rsidRPr="00622B61" w:rsidRDefault="00EF3FCE" w:rsidP="00622B61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val="ru-RU" w:eastAsia="ru-RU"/>
        </w:rPr>
      </w:pPr>
      <w:r w:rsidRPr="0087755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br/>
      </w:r>
    </w:p>
    <w:p w14:paraId="2D1CD914" w14:textId="77777777" w:rsidR="00622B61" w:rsidRDefault="00622B61" w:rsidP="009778B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43E48126" w14:textId="1148B38D" w:rsidR="00877559" w:rsidRPr="00877559" w:rsidRDefault="00877559" w:rsidP="009778B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lastRenderedPageBreak/>
        <w:t>1. Стандарт «Минимальные требования к политике обеспечения качества образования»</w:t>
      </w:r>
    </w:p>
    <w:p w14:paraId="52926A14" w14:textId="77777777" w:rsidR="00877559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14:paraId="11C0753B" w14:textId="01A5E9C9" w:rsidR="00877559" w:rsidRPr="00877559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Сильные стороны</w:t>
      </w:r>
    </w:p>
    <w:p w14:paraId="1F5E1BCC" w14:textId="3164E4DE" w:rsidR="00877559" w:rsidRPr="00877559" w:rsidRDefault="00877559" w:rsidP="0045239F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284" w:firstLine="425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Аккредитуемая ОП</w:t>
      </w:r>
      <w:r w:rsidRPr="00877559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 w:rsidRPr="0087755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соответствует миссии колледжа, требованиям ГОС СПО. Для реализации качественной ОП Библиотековедение ведется соответствующая политика и стратегия РККИ с учетом происходящих изменений в сфере образования КР. </w:t>
      </w:r>
    </w:p>
    <w:p w14:paraId="06ACEB00" w14:textId="63CB3288" w:rsidR="00877559" w:rsidRPr="00877559" w:rsidRDefault="00877559" w:rsidP="0045239F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284" w:firstLine="425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Процедуры реализации политики обеспечения качества отражены в нормативных документах Колледжа.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79D9CA3" w14:textId="659BC3F9" w:rsidR="00877559" w:rsidRPr="00877559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Рекомендации:</w:t>
      </w:r>
    </w:p>
    <w:p w14:paraId="648EEA36" w14:textId="79B34016" w:rsidR="00877559" w:rsidRPr="00877559" w:rsidRDefault="00877559" w:rsidP="0045239F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 </w:t>
      </w:r>
      <w:r w:rsidRPr="0087755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Внести коррективы в «Стратегический план развития РККИ на 2018-2023 </w:t>
      </w:r>
      <w:proofErr w:type="spellStart"/>
      <w:r w:rsidRPr="0087755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г.г</w:t>
      </w:r>
      <w:proofErr w:type="spellEnd"/>
      <w:r w:rsidRPr="0087755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.» с учетом «Национальной стратегии развития Кыргызской Республики на 2018-2040 годы» </w:t>
      </w:r>
    </w:p>
    <w:p w14:paraId="59BC0104" w14:textId="5D9CB8F0" w:rsidR="00877559" w:rsidRDefault="00877559" w:rsidP="0045239F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2. В целях проведения мониторинга и реализации стратегии рекомендуется разработать «Программу реализации стратегии РККИ». </w:t>
      </w:r>
    </w:p>
    <w:p w14:paraId="10AEDC48" w14:textId="1E6958B1" w:rsidR="00877559" w:rsidRPr="00877559" w:rsidRDefault="00877559" w:rsidP="0045239F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3.</w:t>
      </w:r>
      <w:r w:rsidRPr="00877559">
        <w:rPr>
          <w:lang w:val="ru-RU"/>
        </w:rPr>
        <w:t xml:space="preserve"> </w:t>
      </w:r>
      <w:r w:rsidRPr="0087755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Продолжить разработку локальных актов, регламентирующие все процессы колледжа, в т.ч. описывающие процессы и механизмы разработки, реализации и контроля системы менеджмента качества. </w:t>
      </w:r>
    </w:p>
    <w:p w14:paraId="606FAA60" w14:textId="504C6DC5" w:rsidR="00877559" w:rsidRPr="00877559" w:rsidRDefault="00877559" w:rsidP="0045239F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4</w:t>
      </w:r>
      <w:r w:rsidRPr="0087755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87755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Утвердить все внутренние нормативные документы у ответственных лиц согласно должностным обязанностям.</w:t>
      </w:r>
    </w:p>
    <w:p w14:paraId="1C7FE9C5" w14:textId="77777777" w:rsidR="00877559" w:rsidRPr="00877559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ab/>
      </w:r>
    </w:p>
    <w:p w14:paraId="7237F2F2" w14:textId="77777777" w:rsidR="00877559" w:rsidRPr="00877559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50B82485" w14:textId="77777777" w:rsidR="00877559" w:rsidRDefault="00877559" w:rsidP="00877559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66712B6" w14:textId="77777777" w:rsidR="00877559" w:rsidRPr="00877559" w:rsidRDefault="00877559" w:rsidP="00E40E3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2. Стандарт «Минимальные требования к разработке, утверждению, мониторингу и периодической оценке образовательных программ»</w:t>
      </w:r>
    </w:p>
    <w:p w14:paraId="2B45A6A9" w14:textId="77777777" w:rsidR="00877559" w:rsidRPr="00877559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y-KG"/>
          <w14:ligatures w14:val="none"/>
        </w:rPr>
      </w:pPr>
    </w:p>
    <w:p w14:paraId="090FD2E3" w14:textId="77777777" w:rsidR="0045239F" w:rsidRP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3F19F368" w14:textId="75826B1E" w:rsidR="0045239F" w:rsidRPr="0045239F" w:rsidRDefault="0045239F" w:rsidP="00E40E39">
      <w:pPr>
        <w:pStyle w:val="a3"/>
        <w:numPr>
          <w:ilvl w:val="0"/>
          <w:numId w:val="15"/>
        </w:numPr>
        <w:tabs>
          <w:tab w:val="left" w:pos="993"/>
        </w:tabs>
        <w:spacing w:after="0" w:line="276" w:lineRule="auto"/>
        <w:ind w:left="709" w:firstLine="0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Cs/>
          <w:kern w:val="0"/>
          <w:sz w:val="24"/>
          <w:szCs w:val="24"/>
          <w:lang w:val="ky-KG"/>
          <w14:ligatures w14:val="none"/>
        </w:rPr>
        <w:t>Аккредитуемая ОП Библиотековедение соответствует миссии колледжа, требованиям Государственного образовательного стандарта СПО.</w:t>
      </w:r>
    </w:p>
    <w:p w14:paraId="2BB3A022" w14:textId="77777777" w:rsidR="0045239F" w:rsidRPr="0045239F" w:rsidRDefault="0045239F" w:rsidP="00E40E39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  <w:t>2.</w:t>
      </w:r>
      <w:r w:rsidRPr="0045239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  <w:tab/>
        <w:t>Образовательная программа по содержанию образования, объему, последовательности, организационным формам изучения дисциплин ориентирована на формирование всей совокупности компетенций, определяемых Государственными стандартами и Моделью выпускника.</w:t>
      </w:r>
    </w:p>
    <w:p w14:paraId="619BA54F" w14:textId="25130528" w:rsidR="0045239F" w:rsidRPr="0045239F" w:rsidRDefault="0045239F" w:rsidP="00E40E39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  <w:t>3.</w:t>
      </w:r>
      <w:r w:rsidRPr="0045239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  <w:tab/>
        <w:t>В процедуру разработки программы вовлечены все стейкхолдеры.</w:t>
      </w:r>
    </w:p>
    <w:p w14:paraId="2B21C14F" w14:textId="65B989F9" w:rsidR="0045239F" w:rsidRP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Рекомендации</w:t>
      </w:r>
    </w:p>
    <w:p w14:paraId="4901C5F8" w14:textId="15C8CC5D" w:rsidR="0045239F" w:rsidRDefault="0045239F" w:rsidP="00E40E39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  <w:t>Согласно политике колледжа продолжить работу по совершенствованию ОП и повышения качества образования.</w:t>
      </w:r>
    </w:p>
    <w:p w14:paraId="271272D6" w14:textId="77777777" w:rsidR="0045239F" w:rsidRPr="0045239F" w:rsidRDefault="0045239F" w:rsidP="00E40E39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  <w:t xml:space="preserve">Предусмотреть в силлабусе тематическое распределение в соответствии с расписанием занятий. </w:t>
      </w:r>
    </w:p>
    <w:p w14:paraId="47161D19" w14:textId="072C0946" w:rsidR="00877559" w:rsidRPr="00877559" w:rsidRDefault="0045239F" w:rsidP="00E40E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y-KG" w:eastAsia="en-GB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Стандарт выполняется</w:t>
      </w:r>
    </w:p>
    <w:p w14:paraId="3BCF1800" w14:textId="77777777" w:rsidR="00EF3FCE" w:rsidRPr="00877559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58A1F07B" w14:textId="1C267318" w:rsidR="0045239F" w:rsidRPr="0045239F" w:rsidRDefault="00EF3FCE" w:rsidP="00E40E3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Стандарт </w:t>
      </w:r>
      <w:r w:rsidR="0045239F"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3.</w:t>
      </w:r>
      <w:r w:rsidR="0045239F" w:rsidRPr="004523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 «Минимальные требования к личностно - ориентированному обучению и оценке успеваемости обучающихся (студентов)»</w:t>
      </w:r>
    </w:p>
    <w:p w14:paraId="17E0C81E" w14:textId="77777777" w:rsidR="0045239F" w:rsidRP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2569F128" w14:textId="108EE62D" w:rsidR="0045239F" w:rsidRPr="0045239F" w:rsidRDefault="0045239F" w:rsidP="00E40E39">
      <w:pPr>
        <w:pStyle w:val="a3"/>
        <w:numPr>
          <w:ilvl w:val="0"/>
          <w:numId w:val="17"/>
        </w:numPr>
        <w:tabs>
          <w:tab w:val="left" w:pos="1134"/>
        </w:tabs>
        <w:spacing w:after="0" w:line="276" w:lineRule="auto"/>
        <w:ind w:firstLine="13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  <w:t>Индивидуальный подход и уважительное отношение  каждому студенту.</w:t>
      </w:r>
    </w:p>
    <w:p w14:paraId="6B30F903" w14:textId="1728C9DD" w:rsidR="0045239F" w:rsidRPr="0045239F" w:rsidRDefault="0045239F" w:rsidP="00E40E39">
      <w:pPr>
        <w:spacing w:after="0" w:line="276" w:lineRule="auto"/>
        <w:ind w:left="709" w:firstLine="131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  <w:lastRenderedPageBreak/>
        <w:t>2. Постоянно контролируются результаты обучения студентов, обеспечивается независимость и объективность оценок. В связи с этим был разработан ряд внутренних нормативных документов.</w:t>
      </w:r>
    </w:p>
    <w:p w14:paraId="6C553F3B" w14:textId="0C287288" w:rsidR="0045239F" w:rsidRPr="0045239F" w:rsidRDefault="0045239F" w:rsidP="00E40E39">
      <w:pPr>
        <w:spacing w:after="0" w:line="276" w:lineRule="auto"/>
        <w:ind w:left="709" w:firstLine="131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  <w:t>3. Колледж обеспечивает последовательность, прозрачность и объективность механизма оценки результатов обучения, включая апелляцию.</w:t>
      </w:r>
    </w:p>
    <w:p w14:paraId="1D67A103" w14:textId="06BE7465" w:rsidR="0045239F" w:rsidRPr="0045239F" w:rsidRDefault="0045239F" w:rsidP="0045239F">
      <w:pPr>
        <w:spacing w:after="0" w:line="276" w:lineRule="auto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Рекомендации</w:t>
      </w:r>
    </w:p>
    <w:p w14:paraId="2B98BD31" w14:textId="0894CD55" w:rsidR="0045239F" w:rsidRPr="0045239F" w:rsidRDefault="0045239F" w:rsidP="0045239F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bookmarkStart w:id="0" w:name="_GoBack"/>
      <w:bookmarkEnd w:id="0"/>
      <w:r w:rsidRPr="0045239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Активизировать применение инновационных методов форм обучения со стороны ППС.</w:t>
      </w:r>
    </w:p>
    <w:p w14:paraId="1D9ED71F" w14:textId="42AF8796" w:rsidR="0045239F" w:rsidRPr="0045239F" w:rsidRDefault="0045239F" w:rsidP="0045239F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5239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Предусмотреть возможности участия студентов на дополнительных образовательных курсах и факультативах.</w:t>
      </w:r>
    </w:p>
    <w:p w14:paraId="265F0B54" w14:textId="77777777" w:rsid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14:paraId="71AF7D53" w14:textId="0A1A19DE" w:rsidR="0045239F" w:rsidRP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7533F815" w14:textId="732855DF" w:rsidR="00EF3FCE" w:rsidRDefault="00EF3FCE" w:rsidP="00EF3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655C3393" w14:textId="79B50148" w:rsidR="00DE6412" w:rsidRDefault="0045239F" w:rsidP="00E40E39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</w:t>
      </w:r>
      <w:r w:rsidRPr="0045239F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4. «Минимальные требования к приему обучающихся (студентов), признанию</w:t>
      </w:r>
    </w:p>
    <w:p w14:paraId="5CD04F0A" w14:textId="77777777" w:rsidR="00DE6412" w:rsidRDefault="00DE6412" w:rsidP="0045239F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789456AA" w14:textId="1D33870A" w:rsidR="0045239F" w:rsidRPr="0045239F" w:rsidRDefault="0045239F" w:rsidP="0045239F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Сильные стороны</w:t>
      </w:r>
    </w:p>
    <w:p w14:paraId="44D516BA" w14:textId="77777777" w:rsidR="00DE6412" w:rsidRPr="00DE6412" w:rsidRDefault="00DE6412" w:rsidP="00E40E39">
      <w:pPr>
        <w:pStyle w:val="a3"/>
        <w:numPr>
          <w:ilvl w:val="0"/>
          <w:numId w:val="19"/>
        </w:numPr>
        <w:tabs>
          <w:tab w:val="left" w:pos="1134"/>
        </w:tabs>
        <w:ind w:hanging="11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DE641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В колледже разработаны объективные методы и прозрачные процедуры приема абитуриентов, которые отражены во внутренних нормативных документах. </w:t>
      </w:r>
    </w:p>
    <w:p w14:paraId="07AFAEC6" w14:textId="77777777" w:rsidR="0045239F" w:rsidRPr="0045239F" w:rsidRDefault="0045239F" w:rsidP="00E40E39">
      <w:pPr>
        <w:numPr>
          <w:ilvl w:val="0"/>
          <w:numId w:val="19"/>
        </w:numPr>
        <w:tabs>
          <w:tab w:val="left" w:pos="113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5239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Проведение профориентационных мероприятий для абитуриентов и адаптационных мероприятий для первокурсников.</w:t>
      </w:r>
    </w:p>
    <w:p w14:paraId="79D096E7" w14:textId="7AD268F2" w:rsidR="0045239F" w:rsidRDefault="0045239F" w:rsidP="00E40E39">
      <w:pPr>
        <w:numPr>
          <w:ilvl w:val="0"/>
          <w:numId w:val="19"/>
        </w:numPr>
        <w:tabs>
          <w:tab w:val="left" w:pos="113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5239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Своевременное освещение информации и работе Приемной комиссии на сайте колледжа. </w:t>
      </w:r>
    </w:p>
    <w:p w14:paraId="16FFE97F" w14:textId="77777777" w:rsidR="0045239F" w:rsidRP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Рекомендации </w:t>
      </w:r>
    </w:p>
    <w:p w14:paraId="72AD6A6D" w14:textId="1A012D0B" w:rsidR="0045239F" w:rsidRDefault="0045239F" w:rsidP="00E40E39">
      <w:pPr>
        <w:pStyle w:val="a3"/>
        <w:numPr>
          <w:ilvl w:val="0"/>
          <w:numId w:val="20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DE641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Продолжить усиленную работу по </w:t>
      </w:r>
      <w:proofErr w:type="spellStart"/>
      <w:r w:rsidRPr="00DE641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профориентационным</w:t>
      </w:r>
      <w:proofErr w:type="spellEnd"/>
      <w:r w:rsidRPr="00DE641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мероприятиям.</w:t>
      </w:r>
    </w:p>
    <w:p w14:paraId="7DA568F5" w14:textId="77777777" w:rsidR="00DE6412" w:rsidRPr="00877559" w:rsidRDefault="00DE6412" w:rsidP="00E40E39">
      <w:pPr>
        <w:numPr>
          <w:ilvl w:val="0"/>
          <w:numId w:val="20"/>
        </w:numPr>
        <w:tabs>
          <w:tab w:val="left" w:pos="993"/>
        </w:tabs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Усилить программу академической мобильности студентов по данной специальности.</w:t>
      </w:r>
    </w:p>
    <w:p w14:paraId="5138E6E1" w14:textId="77777777" w:rsidR="0045239F" w:rsidRPr="00DE6412" w:rsidRDefault="0045239F" w:rsidP="00E40E39">
      <w:pPr>
        <w:tabs>
          <w:tab w:val="left" w:pos="993"/>
        </w:tabs>
        <w:spacing w:after="0" w:line="240" w:lineRule="auto"/>
        <w:ind w:left="38" w:hanging="1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D40C701" w14:textId="77777777" w:rsidR="00DE6412" w:rsidRPr="00E40E39" w:rsidRDefault="00EF3FCE" w:rsidP="00E40E39">
      <w:pPr>
        <w:tabs>
          <w:tab w:val="left" w:pos="142"/>
        </w:tabs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DE6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DE6412" w:rsidRPr="00E40E39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  <w:t>Стандарт выполняется</w:t>
      </w:r>
    </w:p>
    <w:p w14:paraId="4B63AAE2" w14:textId="77777777" w:rsidR="00DE6412" w:rsidRPr="00877559" w:rsidRDefault="00DE6412" w:rsidP="00EF3F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030E5B9F" w14:textId="77777777" w:rsidR="00DE6412" w:rsidRDefault="00EF3FCE" w:rsidP="00E40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Стандарт </w:t>
      </w:r>
      <w:r w:rsidR="00DE6412" w:rsidRPr="00DE6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5.</w:t>
      </w:r>
      <w:r w:rsidR="00DE6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 </w:t>
      </w:r>
      <w:r w:rsidR="00DE6412" w:rsidRPr="00DE6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Минимальные требования к преподавательскому и учебно-</w:t>
      </w:r>
    </w:p>
    <w:p w14:paraId="2E02FEB1" w14:textId="58DD8CCC" w:rsidR="00DE6412" w:rsidRDefault="00DE6412" w:rsidP="00DE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DE6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вспомогательному составу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.</w:t>
      </w:r>
    </w:p>
    <w:p w14:paraId="440AD18A" w14:textId="77777777" w:rsidR="00DE6412" w:rsidRDefault="00DE6412" w:rsidP="00DE6412">
      <w:pPr>
        <w:spacing w:after="0" w:line="25" w:lineRule="atLeast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</w:p>
    <w:p w14:paraId="7D6C9208" w14:textId="3595848C" w:rsidR="00DE6412" w:rsidRPr="00DE6412" w:rsidRDefault="00DE6412" w:rsidP="00E40E39">
      <w:pPr>
        <w:spacing w:after="0" w:line="25" w:lineRule="atLeast"/>
        <w:ind w:firstLine="142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DE641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2C600C9C" w14:textId="77777777" w:rsidR="00DE6412" w:rsidRPr="00877559" w:rsidRDefault="00DE6412" w:rsidP="00E40E39">
      <w:pPr>
        <w:pStyle w:val="a3"/>
        <w:numPr>
          <w:ilvl w:val="0"/>
          <w:numId w:val="21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Высокий профессиональный уровень преподавателей.</w:t>
      </w:r>
    </w:p>
    <w:p w14:paraId="492B2522" w14:textId="49E8533F" w:rsidR="00DE6412" w:rsidRPr="00DE6412" w:rsidRDefault="00DE6412" w:rsidP="00E40E39">
      <w:pPr>
        <w:pStyle w:val="a3"/>
        <w:numPr>
          <w:ilvl w:val="0"/>
          <w:numId w:val="21"/>
        </w:numPr>
        <w:spacing w:after="0" w:line="25" w:lineRule="atLeast"/>
        <w:ind w:firstLine="142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DE641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Благоприятные условия труда для ППС.</w:t>
      </w:r>
    </w:p>
    <w:p w14:paraId="2CAA85A8" w14:textId="77777777" w:rsidR="00DE6412" w:rsidRPr="00877559" w:rsidRDefault="00DE6412" w:rsidP="00E40E39">
      <w:pPr>
        <w:numPr>
          <w:ilvl w:val="0"/>
          <w:numId w:val="21"/>
        </w:numPr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Возможности профессионального роста и реализации творческого потенциала.</w:t>
      </w:r>
    </w:p>
    <w:p w14:paraId="00C7B6B9" w14:textId="77777777" w:rsidR="00DE6412" w:rsidRPr="00DE6412" w:rsidRDefault="00DE6412" w:rsidP="00E40E39">
      <w:pPr>
        <w:spacing w:after="0" w:line="25" w:lineRule="atLeast"/>
        <w:ind w:firstLine="142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DE641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Рекомендации </w:t>
      </w:r>
    </w:p>
    <w:p w14:paraId="08B97628" w14:textId="15092266" w:rsidR="00DE6412" w:rsidRDefault="00DE6412" w:rsidP="00E40E39">
      <w:pPr>
        <w:spacing w:after="0" w:line="25" w:lineRule="atLeast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   1.  </w:t>
      </w:r>
      <w:r w:rsidRPr="00DE641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Усилить разработку и издание методических пособий соответствующей ОП.</w:t>
      </w:r>
    </w:p>
    <w:p w14:paraId="01252A18" w14:textId="7A25A73F" w:rsidR="00DE6412" w:rsidRPr="00DE6412" w:rsidRDefault="00DE6412" w:rsidP="00E40E39">
      <w:pPr>
        <w:spacing w:after="0" w:line="25" w:lineRule="atLeast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   2. </w:t>
      </w:r>
      <w:r w:rsidRPr="00DE641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Разработать план повышения квалификации преподавателей, ежегодно проводить мониторинг и анализ по их выполнению.</w:t>
      </w:r>
    </w:p>
    <w:p w14:paraId="4DF690AF" w14:textId="77777777" w:rsidR="00DE6412" w:rsidRPr="00DE6412" w:rsidRDefault="00DE6412" w:rsidP="00E40E39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071958BD" w14:textId="77777777" w:rsidR="00DE6412" w:rsidRPr="00DE6412" w:rsidRDefault="00DE6412" w:rsidP="00E40E39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DE641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0AA3634E" w14:textId="3925690C" w:rsidR="00DE6412" w:rsidRDefault="00DE6412" w:rsidP="00DE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673037A" w14:textId="1410BE62" w:rsidR="004233D2" w:rsidRPr="004233D2" w:rsidRDefault="00EF3FCE" w:rsidP="00E40E39">
      <w:pPr>
        <w:spacing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</w:t>
      </w:r>
      <w:r w:rsidR="004233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6.</w:t>
      </w: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4233D2" w:rsidRPr="004233D2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Минимальные требования к материально-технической базе и информационным ресурсам</w:t>
      </w:r>
      <w:r w:rsidR="004233D2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.</w:t>
      </w:r>
    </w:p>
    <w:p w14:paraId="32BF8C79" w14:textId="4043E73F" w:rsidR="00EF3FCE" w:rsidRDefault="00EF3FCE" w:rsidP="004233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148EFBDC" w14:textId="4D36DC64" w:rsidR="004233D2" w:rsidRPr="00E17C73" w:rsidRDefault="004233D2" w:rsidP="00D9092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4233D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</w:t>
      </w:r>
      <w:r w:rsidR="00E17C73" w:rsidRPr="00E17C73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:</w:t>
      </w:r>
    </w:p>
    <w:p w14:paraId="0007FB0D" w14:textId="77777777" w:rsidR="00E17C73" w:rsidRPr="004233D2" w:rsidRDefault="00E17C73" w:rsidP="00D9092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val="ky-KG"/>
          <w14:ligatures w14:val="none"/>
        </w:rPr>
      </w:pPr>
    </w:p>
    <w:p w14:paraId="33D7AAD8" w14:textId="5A90C109" w:rsidR="004233D2" w:rsidRPr="004233D2" w:rsidRDefault="004233D2" w:rsidP="00E40E3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left="993" w:right="1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lastRenderedPageBreak/>
        <w:t>1.</w:t>
      </w:r>
      <w:r w:rsidRPr="004233D2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="00E17C73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 </w:t>
      </w:r>
      <w:r w:rsidRPr="004233D2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Информация о колледже, об организации учебного процесса, о жизни студентов, о сотрудничестве и взаимодействии с партнерами, компаниями, организациями - достоверна, объективна и актуальна в СМИ.</w:t>
      </w:r>
    </w:p>
    <w:p w14:paraId="4C60E6AF" w14:textId="73116882" w:rsidR="004233D2" w:rsidRDefault="004233D2" w:rsidP="00E40E3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5" w:lineRule="atLeast"/>
        <w:ind w:left="993" w:right="1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2.</w:t>
      </w:r>
      <w:r w:rsidR="00E17C73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  </w:t>
      </w:r>
      <w:r w:rsidRPr="004233D2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Хорошие условия для прибывания и реализации ОП в колледже.</w:t>
      </w:r>
    </w:p>
    <w:p w14:paraId="13E1C13A" w14:textId="77777777" w:rsidR="004233D2" w:rsidRDefault="004233D2" w:rsidP="00E40E3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5" w:lineRule="atLeast"/>
        <w:ind w:left="993" w:right="10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</w:p>
    <w:p w14:paraId="225E1006" w14:textId="2261BBCF" w:rsidR="004233D2" w:rsidRPr="00D90925" w:rsidRDefault="004233D2" w:rsidP="00D90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D9092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  <w:t>Слабые стороны:</w:t>
      </w:r>
    </w:p>
    <w:p w14:paraId="0D9974C0" w14:textId="77777777" w:rsidR="004233D2" w:rsidRPr="00D90925" w:rsidRDefault="004233D2" w:rsidP="00E40E3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3C7EB785" w14:textId="4DE15D89" w:rsidR="004233D2" w:rsidRPr="00D90925" w:rsidRDefault="00E17C73" w:rsidP="00E40E39">
      <w:pPr>
        <w:pStyle w:val="a3"/>
        <w:widowControl w:val="0"/>
        <w:numPr>
          <w:ilvl w:val="0"/>
          <w:numId w:val="34"/>
        </w:numPr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5" w:lineRule="atLeast"/>
        <w:ind w:left="426" w:right="1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D90925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="004233D2" w:rsidRPr="00D90925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Электронная библиотека по аккредуемой программе требует усиление и увеличение.</w:t>
      </w:r>
    </w:p>
    <w:p w14:paraId="64532B07" w14:textId="1621EAC9" w:rsidR="004233D2" w:rsidRPr="004233D2" w:rsidRDefault="00E17C73" w:rsidP="00E40E3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left="426" w:right="10" w:hanging="426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E17C73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val="ky-KG"/>
          <w14:ligatures w14:val="none"/>
        </w:rPr>
        <w:t xml:space="preserve"> </w:t>
      </w:r>
      <w:r w:rsidR="004233D2" w:rsidRPr="004233D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 xml:space="preserve">Рекомендации </w:t>
      </w:r>
    </w:p>
    <w:p w14:paraId="65A690D8" w14:textId="216C819A" w:rsidR="004233D2" w:rsidRPr="004233D2" w:rsidRDefault="004233D2" w:rsidP="00E40E39">
      <w:pPr>
        <w:widowControl w:val="0"/>
        <w:numPr>
          <w:ilvl w:val="0"/>
          <w:numId w:val="2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426" w:right="1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4233D2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Пополнить библиотечный фонд учебными изданиями,электронными ресурсами по аккредитуемой ОП.</w:t>
      </w:r>
    </w:p>
    <w:p w14:paraId="420F9E7D" w14:textId="3431E5CA" w:rsidR="004233D2" w:rsidRPr="004233D2" w:rsidRDefault="004233D2" w:rsidP="00E40E39">
      <w:pPr>
        <w:widowControl w:val="0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 w:right="1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4233D2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Усилить работу над совершенствованием электронной библиотеки колледжа.</w:t>
      </w:r>
    </w:p>
    <w:p w14:paraId="6C3FEA17" w14:textId="77777777" w:rsidR="004233D2" w:rsidRPr="004233D2" w:rsidRDefault="004233D2" w:rsidP="00D90925">
      <w:p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6B045589" w14:textId="77777777" w:rsidR="004233D2" w:rsidRPr="004233D2" w:rsidRDefault="004233D2" w:rsidP="00D90925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4233D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6E7615EF" w14:textId="050CD2F8" w:rsidR="00EF3FCE" w:rsidRDefault="00EF3FCE" w:rsidP="00EF3F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E07BBE4" w14:textId="125D2B68" w:rsidR="00E17C73" w:rsidRPr="00E17C73" w:rsidRDefault="00E17C73" w:rsidP="00E40E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E17C73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7.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 w:rsidRPr="00E17C73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Управление информацией и доведение ее до общественности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.</w:t>
      </w:r>
    </w:p>
    <w:p w14:paraId="79C5ECE7" w14:textId="11416742" w:rsidR="00E17C73" w:rsidRPr="00E17C73" w:rsidRDefault="00E17C73" w:rsidP="00E40E39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ab/>
      </w:r>
      <w:r w:rsidRPr="00E17C73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391E5DF1" w14:textId="0AA3B8B6" w:rsidR="00E17C73" w:rsidRPr="00E17C73" w:rsidRDefault="00E17C73" w:rsidP="00E40E39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76" w:lineRule="auto"/>
        <w:ind w:right="10" w:firstLine="27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y-KG"/>
          <w14:ligatures w14:val="none"/>
        </w:rPr>
      </w:pPr>
      <w:r w:rsidRPr="00E17C7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Принцип «открытых дверей» позволяет учащимся беспрепятственно обращаться с вопросами к руководству и администрации РККИ.</w:t>
      </w:r>
    </w:p>
    <w:p w14:paraId="671AEF12" w14:textId="77777777" w:rsidR="00B540F6" w:rsidRPr="00E40E39" w:rsidRDefault="00B540F6" w:rsidP="00B54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8B33163" w14:textId="5A361044" w:rsidR="00B540F6" w:rsidRPr="00B540F6" w:rsidRDefault="00B540F6" w:rsidP="00E40E3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B540F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Слабые</w:t>
      </w:r>
      <w:proofErr w:type="spellEnd"/>
      <w:r w:rsidRPr="00B540F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540F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стороны</w:t>
      </w:r>
      <w:proofErr w:type="spellEnd"/>
      <w:r w:rsidRPr="00B540F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7D7A7BE7" w14:textId="77777777" w:rsidR="00B540F6" w:rsidRPr="00DB7C55" w:rsidRDefault="00B540F6" w:rsidP="00B54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EF03E0F" w14:textId="77777777" w:rsidR="00B540F6" w:rsidRDefault="00B540F6" w:rsidP="00E40E39">
      <w:pPr>
        <w:pStyle w:val="a3"/>
        <w:numPr>
          <w:ilvl w:val="0"/>
          <w:numId w:val="11"/>
        </w:numPr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На сайте у</w:t>
      </w:r>
      <w:r w:rsidRPr="00EB54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чебно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го</w:t>
      </w:r>
      <w:r w:rsidRPr="00EB54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заведени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я</w:t>
      </w:r>
      <w:r w:rsidRPr="00EB54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е размещены НПА для осведомленности заинтересованных сторон.</w:t>
      </w:r>
    </w:p>
    <w:p w14:paraId="67600A60" w14:textId="1522F711" w:rsidR="00E17C73" w:rsidRPr="00E17C73" w:rsidRDefault="00E17C73" w:rsidP="00E40E39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ab/>
      </w:r>
      <w:r w:rsidRPr="00E17C73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 xml:space="preserve">Рекомендации </w:t>
      </w:r>
    </w:p>
    <w:p w14:paraId="6A7B0453" w14:textId="3534EE4D" w:rsidR="00E17C73" w:rsidRDefault="00E17C73" w:rsidP="00E40E39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5" w:lineRule="atLeast"/>
        <w:ind w:right="10" w:firstLine="54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E17C73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Усилить связь </w:t>
      </w:r>
      <w:r w:rsidR="001E7F1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с</w:t>
      </w:r>
      <w:r w:rsidRPr="00E17C73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о СМИ и на постоянной основе обно</w:t>
      </w:r>
      <w:r w:rsidR="001E7F1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в</w:t>
      </w:r>
      <w:r w:rsidRPr="00E17C73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лять сайт РККИ. </w:t>
      </w:r>
    </w:p>
    <w:p w14:paraId="76FD957D" w14:textId="71331DBB" w:rsidR="00B540F6" w:rsidRPr="00E17C73" w:rsidRDefault="00B540F6" w:rsidP="00E40E39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5" w:lineRule="atLeast"/>
        <w:ind w:right="10" w:firstLine="54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B540F6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Разместить НПА на сайте учебного заведения</w:t>
      </w:r>
    </w:p>
    <w:p w14:paraId="0C61E33C" w14:textId="77777777" w:rsidR="00E17C73" w:rsidRPr="00E17C73" w:rsidRDefault="00E17C73" w:rsidP="00E17C7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y-KG"/>
          <w14:ligatures w14:val="none"/>
        </w:rPr>
      </w:pPr>
    </w:p>
    <w:p w14:paraId="22572AAC" w14:textId="77777777" w:rsidR="00E17C73" w:rsidRPr="00622B61" w:rsidRDefault="00E17C73" w:rsidP="00E17C7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622B61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tbl>
      <w:tblPr>
        <w:tblStyle w:val="a4"/>
        <w:tblW w:w="10143" w:type="dxa"/>
        <w:tblLook w:val="04A0" w:firstRow="1" w:lastRow="0" w:firstColumn="1" w:lastColumn="0" w:noHBand="0" w:noVBand="1"/>
      </w:tblPr>
      <w:tblGrid>
        <w:gridCol w:w="2618"/>
        <w:gridCol w:w="1272"/>
        <w:gridCol w:w="1795"/>
        <w:gridCol w:w="1481"/>
        <w:gridCol w:w="1481"/>
        <w:gridCol w:w="1496"/>
      </w:tblGrid>
      <w:tr w:rsidR="00E91AD9" w:rsidRPr="00622B61" w14:paraId="4DC27E7D" w14:textId="77777777" w:rsidTr="00E91AD9">
        <w:tc>
          <w:tcPr>
            <w:tcW w:w="2618" w:type="dxa"/>
          </w:tcPr>
          <w:p w14:paraId="686A1FB7" w14:textId="77777777" w:rsidR="00E91AD9" w:rsidRPr="00622B61" w:rsidRDefault="00E91AD9" w:rsidP="00E91A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</w:t>
            </w:r>
          </w:p>
        </w:tc>
        <w:tc>
          <w:tcPr>
            <w:tcW w:w="1272" w:type="dxa"/>
          </w:tcPr>
          <w:p w14:paraId="4A4FA69E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Всего критериев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7CDE4" w14:textId="77777777" w:rsidR="00E91AD9" w:rsidRPr="00622B61" w:rsidRDefault="00E91AD9" w:rsidP="00E91AD9">
            <w:pPr>
              <w:ind w:right="2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B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2A381" w14:textId="77777777" w:rsidR="00E91AD9" w:rsidRPr="00622B61" w:rsidRDefault="00E91AD9" w:rsidP="00E91A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B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Частично соответствует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27797B" w14:textId="77777777" w:rsidR="00E91AD9" w:rsidRPr="00622B61" w:rsidRDefault="00E91AD9" w:rsidP="00E91A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B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59EB" w14:textId="77777777" w:rsidR="00E91AD9" w:rsidRPr="00622B61" w:rsidRDefault="00E91AD9" w:rsidP="00E9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22B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Выполняется/ не выполняется</w:t>
            </w:r>
          </w:p>
        </w:tc>
      </w:tr>
      <w:tr w:rsidR="00E91AD9" w:rsidRPr="00622B61" w14:paraId="0EF8DF8D" w14:textId="77777777" w:rsidTr="00E91AD9">
        <w:trPr>
          <w:trHeight w:val="735"/>
        </w:trPr>
        <w:tc>
          <w:tcPr>
            <w:tcW w:w="2618" w:type="dxa"/>
          </w:tcPr>
          <w:p w14:paraId="4A578FB8" w14:textId="15C3E658" w:rsidR="00E91AD9" w:rsidRPr="00622B61" w:rsidRDefault="0017362A" w:rsidP="00E91AD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7362A">
              <w:rPr>
                <w:rFonts w:ascii="Times New Roman" w:hAnsi="Times New Roman" w:cs="Times New Roman"/>
                <w:sz w:val="20"/>
                <w:szCs w:val="20"/>
              </w:rPr>
              <w:t>Стандарт «Минимальные требования к политике обеспечения качества образования»</w:t>
            </w:r>
          </w:p>
        </w:tc>
        <w:tc>
          <w:tcPr>
            <w:tcW w:w="1272" w:type="dxa"/>
          </w:tcPr>
          <w:p w14:paraId="1C31563F" w14:textId="2DE0B23D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95" w:type="dxa"/>
          </w:tcPr>
          <w:p w14:paraId="2BC65E8B" w14:textId="7DCE570C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14:paraId="7425C20D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67925878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7458D539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622B61" w14:paraId="4CF92941" w14:textId="77777777" w:rsidTr="00E91AD9">
        <w:tc>
          <w:tcPr>
            <w:tcW w:w="2618" w:type="dxa"/>
          </w:tcPr>
          <w:p w14:paraId="30DE0AD3" w14:textId="17687EDD" w:rsidR="0017362A" w:rsidRPr="0017362A" w:rsidRDefault="0017362A" w:rsidP="00173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7362A">
              <w:rPr>
                <w:rFonts w:ascii="Times New Roman" w:hAnsi="Times New Roman" w:cs="Times New Roman"/>
                <w:sz w:val="20"/>
                <w:szCs w:val="20"/>
              </w:rPr>
              <w:t>Минимальные требования к разработке, утверждению, мониторингу и периодической оценке образовательных программ»</w:t>
            </w:r>
          </w:p>
          <w:p w14:paraId="7CA4D0CD" w14:textId="7A0E6E37" w:rsidR="00E91AD9" w:rsidRPr="00622B61" w:rsidRDefault="00E91AD9" w:rsidP="001736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9EB4B99" w14:textId="20228E87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95" w:type="dxa"/>
          </w:tcPr>
          <w:p w14:paraId="32C001A0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81" w:type="dxa"/>
          </w:tcPr>
          <w:p w14:paraId="0B0B3730" w14:textId="58C4EB36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1" w:type="dxa"/>
          </w:tcPr>
          <w:p w14:paraId="4850DAAB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60E1AEBB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17362A" w14:paraId="5D02B0A7" w14:textId="77777777" w:rsidTr="00E91AD9">
        <w:tc>
          <w:tcPr>
            <w:tcW w:w="2618" w:type="dxa"/>
          </w:tcPr>
          <w:p w14:paraId="0DB07CFB" w14:textId="1ED793F1" w:rsidR="00E91AD9" w:rsidRPr="00622B61" w:rsidRDefault="0017362A" w:rsidP="001736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7362A">
              <w:rPr>
                <w:rFonts w:ascii="Times New Roman" w:hAnsi="Times New Roman" w:cs="Times New Roman"/>
                <w:sz w:val="20"/>
                <w:szCs w:val="20"/>
              </w:rPr>
              <w:t>«Минимальные требования к личностно - ориентированному обучению и оценке успеваемости обучающихся (студентов)»</w:t>
            </w:r>
          </w:p>
        </w:tc>
        <w:tc>
          <w:tcPr>
            <w:tcW w:w="1272" w:type="dxa"/>
          </w:tcPr>
          <w:p w14:paraId="46B75EE8" w14:textId="68C285A4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95" w:type="dxa"/>
          </w:tcPr>
          <w:p w14:paraId="03C0CD31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81" w:type="dxa"/>
          </w:tcPr>
          <w:p w14:paraId="168C7B4A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266278FC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2AC830BE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17362A" w14:paraId="6C37886C" w14:textId="77777777" w:rsidTr="00E91AD9">
        <w:tc>
          <w:tcPr>
            <w:tcW w:w="2618" w:type="dxa"/>
          </w:tcPr>
          <w:p w14:paraId="4B3FE962" w14:textId="4F534C1B" w:rsidR="00E91AD9" w:rsidRPr="00622B61" w:rsidRDefault="0017362A" w:rsidP="001736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7362A">
              <w:rPr>
                <w:rFonts w:ascii="Times New Roman" w:hAnsi="Times New Roman" w:cs="Times New Roman"/>
                <w:sz w:val="20"/>
                <w:szCs w:val="20"/>
              </w:rPr>
              <w:t>Минимальные требования к приему обучающихся (студентов), признанию</w:t>
            </w:r>
          </w:p>
        </w:tc>
        <w:tc>
          <w:tcPr>
            <w:tcW w:w="1272" w:type="dxa"/>
          </w:tcPr>
          <w:p w14:paraId="6DE931F6" w14:textId="098DD20D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95" w:type="dxa"/>
          </w:tcPr>
          <w:p w14:paraId="262E90A5" w14:textId="2A15D978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14:paraId="636FE188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562C0535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71D0A42F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622B61" w14:paraId="26504ECB" w14:textId="77777777" w:rsidTr="00E91AD9">
        <w:tc>
          <w:tcPr>
            <w:tcW w:w="2618" w:type="dxa"/>
          </w:tcPr>
          <w:p w14:paraId="171B1D14" w14:textId="499B938E" w:rsidR="0017362A" w:rsidRPr="0017362A" w:rsidRDefault="0017362A" w:rsidP="001736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17362A">
              <w:rPr>
                <w:rFonts w:ascii="Times New Roman" w:hAnsi="Times New Roman" w:cs="Times New Roman"/>
                <w:sz w:val="20"/>
                <w:szCs w:val="20"/>
              </w:rPr>
              <w:t>Минимальные требования к преподавательскому и учебно-</w:t>
            </w:r>
          </w:p>
          <w:p w14:paraId="29798010" w14:textId="063739A6" w:rsidR="00E91AD9" w:rsidRPr="00622B61" w:rsidRDefault="0017362A" w:rsidP="001736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362A">
              <w:rPr>
                <w:rFonts w:ascii="Times New Roman" w:hAnsi="Times New Roman" w:cs="Times New Roman"/>
                <w:sz w:val="20"/>
                <w:szCs w:val="20"/>
              </w:rPr>
              <w:t>вспомогательному составу</w:t>
            </w:r>
          </w:p>
        </w:tc>
        <w:tc>
          <w:tcPr>
            <w:tcW w:w="1272" w:type="dxa"/>
          </w:tcPr>
          <w:p w14:paraId="35329DC9" w14:textId="20BFFEA9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14:paraId="71DBF5CB" w14:textId="1A8ACA2C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81" w:type="dxa"/>
          </w:tcPr>
          <w:p w14:paraId="1E715B6B" w14:textId="56A76823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1" w:type="dxa"/>
          </w:tcPr>
          <w:p w14:paraId="7DCCD648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36459420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622B61" w14:paraId="41B53C1D" w14:textId="77777777" w:rsidTr="00E91AD9">
        <w:tc>
          <w:tcPr>
            <w:tcW w:w="2618" w:type="dxa"/>
          </w:tcPr>
          <w:p w14:paraId="71EB79F1" w14:textId="70789011" w:rsidR="00E91AD9" w:rsidRPr="00622B61" w:rsidRDefault="0017362A" w:rsidP="001736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17362A">
              <w:rPr>
                <w:rFonts w:ascii="Times New Roman" w:hAnsi="Times New Roman" w:cs="Times New Roman"/>
                <w:sz w:val="20"/>
                <w:szCs w:val="20"/>
              </w:rPr>
              <w:t>Минимальные требования к материально-технической базе и информационным ресурсам.</w:t>
            </w:r>
          </w:p>
        </w:tc>
        <w:tc>
          <w:tcPr>
            <w:tcW w:w="1272" w:type="dxa"/>
          </w:tcPr>
          <w:p w14:paraId="71B1F53B" w14:textId="00996D3E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14:paraId="5319BAD0" w14:textId="418F678E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81" w:type="dxa"/>
          </w:tcPr>
          <w:p w14:paraId="1D20AA70" w14:textId="35847B1E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1" w:type="dxa"/>
          </w:tcPr>
          <w:p w14:paraId="09373B3F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26E887FA" w14:textId="77777777" w:rsidR="00E91AD9" w:rsidRPr="00622B61" w:rsidRDefault="00E91AD9" w:rsidP="00E91A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E91AD9" w14:paraId="29D55884" w14:textId="77777777" w:rsidTr="00E91AD9">
        <w:tc>
          <w:tcPr>
            <w:tcW w:w="2618" w:type="dxa"/>
          </w:tcPr>
          <w:p w14:paraId="60D00A83" w14:textId="5C3BC214" w:rsidR="00E91AD9" w:rsidRPr="00622B61" w:rsidRDefault="0017362A" w:rsidP="001736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17362A">
              <w:rPr>
                <w:rFonts w:ascii="Times New Roman" w:hAnsi="Times New Roman" w:cs="Times New Roman"/>
                <w:sz w:val="20"/>
                <w:szCs w:val="20"/>
              </w:rPr>
              <w:t>Управление информацией и доведение ее до общественности.</w:t>
            </w:r>
          </w:p>
        </w:tc>
        <w:tc>
          <w:tcPr>
            <w:tcW w:w="1272" w:type="dxa"/>
          </w:tcPr>
          <w:p w14:paraId="28302599" w14:textId="1900A0D1" w:rsidR="00E91AD9" w:rsidRPr="00BF3638" w:rsidRDefault="00BF3638" w:rsidP="00BF3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5</w:t>
            </w:r>
          </w:p>
        </w:tc>
        <w:tc>
          <w:tcPr>
            <w:tcW w:w="1795" w:type="dxa"/>
          </w:tcPr>
          <w:p w14:paraId="5A1F2889" w14:textId="1B5CBAB7" w:rsidR="00E91AD9" w:rsidRPr="00BF3638" w:rsidRDefault="00BF3638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14:paraId="7862F452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0743E4DB" w14:textId="77777777" w:rsidR="00E91AD9" w:rsidRPr="00BF3638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63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52AF4ACC" w14:textId="77777777" w:rsidR="00E91AD9" w:rsidRPr="00E91AD9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</w:tbl>
    <w:p w14:paraId="7225509E" w14:textId="77777777" w:rsidR="0087505D" w:rsidRDefault="0087505D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57CDE2F5" w14:textId="77777777" w:rsidR="00EF3FCE" w:rsidRPr="00877559" w:rsidRDefault="00EF3FCE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Проект экспертной комиссии по аккредитационному решению:</w:t>
      </w:r>
    </w:p>
    <w:p w14:paraId="1088BAF5" w14:textId="77777777" w:rsidR="00EF3FCE" w:rsidRPr="00877559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Аккредитовать </w:t>
      </w:r>
      <w:r w:rsidRPr="00877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  <w:t xml:space="preserve">на 5 лет </w:t>
      </w: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следующую программу </w:t>
      </w: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br/>
        <w:t>среднего профессионального образования по специальности:</w:t>
      </w:r>
    </w:p>
    <w:p w14:paraId="6878F655" w14:textId="77777777" w:rsidR="00EF3FCE" w:rsidRPr="00877559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038F16F7" w14:textId="5BC6FB19" w:rsidR="00EF3FCE" w:rsidRPr="00ED1D98" w:rsidRDefault="00EF3FCE" w:rsidP="00ED1D98">
      <w:pPr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 </w:t>
      </w:r>
      <w:r w:rsidR="00ED1D98" w:rsidRPr="00ED1D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071202 Библиотековедение</w:t>
      </w:r>
    </w:p>
    <w:p w14:paraId="6767BCB2" w14:textId="5966DB50" w:rsidR="00ED1D98" w:rsidRPr="00ED1D98" w:rsidRDefault="00EF3FCE" w:rsidP="00E40E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Реализуемые </w:t>
      </w:r>
      <w:r w:rsidR="00ED1D98" w:rsidRPr="00ED1D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в</w:t>
      </w:r>
      <w:r w:rsidR="00ED1D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ED1D98" w:rsidRPr="00ED1D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Республиканском колледже культуры и искусства имени Н. </w:t>
      </w:r>
      <w:proofErr w:type="spellStart"/>
      <w:r w:rsidR="00ED1D98" w:rsidRPr="00ED1D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Давлесова</w:t>
      </w:r>
      <w:proofErr w:type="spellEnd"/>
      <w:r w:rsidR="00ED1D98" w:rsidRPr="00ED1D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</w:t>
      </w:r>
    </w:p>
    <w:p w14:paraId="34B99160" w14:textId="11BEEDB5" w:rsidR="00EF3FCE" w:rsidRPr="00ED1D98" w:rsidRDefault="00ED1D98" w:rsidP="00ED1D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ED1D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(г. Токмок, Кыргызская Республика)</w:t>
      </w:r>
    </w:p>
    <w:p w14:paraId="76F29FEF" w14:textId="77777777" w:rsidR="0087505D" w:rsidRDefault="00EF3FCE" w:rsidP="00ED1D9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br/>
      </w:r>
    </w:p>
    <w:p w14:paraId="18C54D29" w14:textId="54EE7BAD" w:rsidR="00ED1D98" w:rsidRPr="00ED1D98" w:rsidRDefault="00ED1D98" w:rsidP="00ED1D9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Председатель ВЭК, </w:t>
      </w:r>
      <w:proofErr w:type="spellStart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к.э.н..доцент</w:t>
      </w:r>
      <w:proofErr w:type="spellEnd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                                      </w:t>
      </w:r>
      <w:r w:rsidR="0087505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Расулова Н.К.</w:t>
      </w:r>
    </w:p>
    <w:p w14:paraId="4ED123A5" w14:textId="77777777" w:rsidR="00ED1D98" w:rsidRPr="00ED1D98" w:rsidRDefault="00ED1D98" w:rsidP="00ED1D9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Члены комиссии:  </w:t>
      </w:r>
    </w:p>
    <w:p w14:paraId="48515B90" w14:textId="77777777" w:rsidR="00ED1D98" w:rsidRPr="00ED1D98" w:rsidRDefault="00ED1D98" w:rsidP="00ED1D9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ст.преподаватель</w:t>
      </w:r>
      <w:proofErr w:type="spellEnd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БГУ </w:t>
      </w:r>
      <w:proofErr w:type="spellStart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им.Карасаева</w:t>
      </w:r>
      <w:proofErr w:type="spellEnd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                                 </w:t>
      </w:r>
      <w:proofErr w:type="spellStart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Тейишова</w:t>
      </w:r>
      <w:proofErr w:type="spellEnd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М.</w:t>
      </w:r>
    </w:p>
    <w:p w14:paraId="52B2936A" w14:textId="43E60A3F" w:rsidR="00ED1D98" w:rsidRPr="00ED1D98" w:rsidRDefault="00ED1D98" w:rsidP="00ED1D9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proofErr w:type="gramStart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Референт:   </w:t>
      </w:r>
      <w:proofErr w:type="gramEnd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                                                                         </w:t>
      </w:r>
      <w:r w:rsidR="0087505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Н.А.                     </w:t>
      </w:r>
    </w:p>
    <w:p w14:paraId="7FB54C17" w14:textId="6B23E11C" w:rsidR="00F724B0" w:rsidRPr="0087505D" w:rsidRDefault="00ED1D98" w:rsidP="00E40E3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Студент: 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                                                                            </w:t>
      </w:r>
      <w:r w:rsidR="0087505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="0087505D" w:rsidRPr="0087505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Алмазбекова</w:t>
      </w:r>
      <w:proofErr w:type="spellEnd"/>
      <w:r w:rsidR="0087505D" w:rsidRPr="0087505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Э</w:t>
      </w:r>
      <w:r w:rsidR="0087505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.</w:t>
      </w:r>
      <w:r w:rsidR="0087505D" w:rsidRPr="0087505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А</w:t>
      </w:r>
      <w:r w:rsidR="0087505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.</w:t>
      </w:r>
    </w:p>
    <w:sectPr w:rsidR="00F724B0" w:rsidRPr="0087505D" w:rsidSect="00D63047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96F"/>
    <w:multiLevelType w:val="hybridMultilevel"/>
    <w:tmpl w:val="EE2CC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375B"/>
    <w:multiLevelType w:val="hybridMultilevel"/>
    <w:tmpl w:val="5F4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7A79"/>
    <w:multiLevelType w:val="multilevel"/>
    <w:tmpl w:val="8B00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94E2A"/>
    <w:multiLevelType w:val="hybridMultilevel"/>
    <w:tmpl w:val="BF965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1642"/>
    <w:multiLevelType w:val="hybridMultilevel"/>
    <w:tmpl w:val="2F0644AE"/>
    <w:lvl w:ilvl="0" w:tplc="F936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6BEB"/>
    <w:multiLevelType w:val="hybridMultilevel"/>
    <w:tmpl w:val="B002B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D19"/>
    <w:multiLevelType w:val="hybridMultilevel"/>
    <w:tmpl w:val="F62A2BE4"/>
    <w:lvl w:ilvl="0" w:tplc="3202D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660198"/>
    <w:multiLevelType w:val="hybridMultilevel"/>
    <w:tmpl w:val="61545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646DD"/>
    <w:multiLevelType w:val="hybridMultilevel"/>
    <w:tmpl w:val="395C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6BB"/>
    <w:multiLevelType w:val="hybridMultilevel"/>
    <w:tmpl w:val="5F4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44A1B"/>
    <w:multiLevelType w:val="multilevel"/>
    <w:tmpl w:val="6CD2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007D87"/>
    <w:multiLevelType w:val="hybridMultilevel"/>
    <w:tmpl w:val="9E9A2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14623"/>
    <w:multiLevelType w:val="multilevel"/>
    <w:tmpl w:val="0084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D23526"/>
    <w:multiLevelType w:val="multilevel"/>
    <w:tmpl w:val="69B4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D51A2"/>
    <w:multiLevelType w:val="multilevel"/>
    <w:tmpl w:val="164E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EB610E"/>
    <w:multiLevelType w:val="multilevel"/>
    <w:tmpl w:val="3500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73343D"/>
    <w:multiLevelType w:val="hybridMultilevel"/>
    <w:tmpl w:val="9E9A2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6F61"/>
    <w:multiLevelType w:val="hybridMultilevel"/>
    <w:tmpl w:val="3678E242"/>
    <w:lvl w:ilvl="0" w:tplc="C32CE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38F091B"/>
    <w:multiLevelType w:val="hybridMultilevel"/>
    <w:tmpl w:val="335EE926"/>
    <w:lvl w:ilvl="0" w:tplc="E33E848A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9" w15:restartNumberingAfterBreak="0">
    <w:nsid w:val="45F16988"/>
    <w:multiLevelType w:val="hybridMultilevel"/>
    <w:tmpl w:val="2F0644AE"/>
    <w:lvl w:ilvl="0" w:tplc="F936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D54FC"/>
    <w:multiLevelType w:val="hybridMultilevel"/>
    <w:tmpl w:val="B4AA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85E08"/>
    <w:multiLevelType w:val="multilevel"/>
    <w:tmpl w:val="240A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E10B3"/>
    <w:multiLevelType w:val="hybridMultilevel"/>
    <w:tmpl w:val="C7BA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54725"/>
    <w:multiLevelType w:val="hybridMultilevel"/>
    <w:tmpl w:val="CEA060EE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52071D0"/>
    <w:multiLevelType w:val="hybridMultilevel"/>
    <w:tmpl w:val="B41E7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03C5B"/>
    <w:multiLevelType w:val="multilevel"/>
    <w:tmpl w:val="3FF6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CD541F"/>
    <w:multiLevelType w:val="hybridMultilevel"/>
    <w:tmpl w:val="04684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A7B8A"/>
    <w:multiLevelType w:val="multilevel"/>
    <w:tmpl w:val="5156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A50576"/>
    <w:multiLevelType w:val="hybridMultilevel"/>
    <w:tmpl w:val="8436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4433A"/>
    <w:multiLevelType w:val="hybridMultilevel"/>
    <w:tmpl w:val="7088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A57CF"/>
    <w:multiLevelType w:val="hybridMultilevel"/>
    <w:tmpl w:val="E374677C"/>
    <w:lvl w:ilvl="0" w:tplc="1E1447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89317AE"/>
    <w:multiLevelType w:val="hybridMultilevel"/>
    <w:tmpl w:val="2F0644AE"/>
    <w:lvl w:ilvl="0" w:tplc="F936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D3BD3"/>
    <w:multiLevelType w:val="hybridMultilevel"/>
    <w:tmpl w:val="77602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E466A"/>
    <w:multiLevelType w:val="hybridMultilevel"/>
    <w:tmpl w:val="2AA215C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AFC61F6"/>
    <w:multiLevelType w:val="hybridMultilevel"/>
    <w:tmpl w:val="ACF6E24E"/>
    <w:lvl w:ilvl="0" w:tplc="A922F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A946A1"/>
    <w:multiLevelType w:val="multilevel"/>
    <w:tmpl w:val="8178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5"/>
  </w:num>
  <w:num w:numId="3">
    <w:abstractNumId w:val="2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15"/>
  </w:num>
  <w:num w:numId="9">
    <w:abstractNumId w:val="10"/>
  </w:num>
  <w:num w:numId="10">
    <w:abstractNumId w:val="13"/>
  </w:num>
  <w:num w:numId="11">
    <w:abstractNumId w:val="6"/>
  </w:num>
  <w:num w:numId="12">
    <w:abstractNumId w:val="18"/>
  </w:num>
  <w:num w:numId="13">
    <w:abstractNumId w:val="17"/>
  </w:num>
  <w:num w:numId="14">
    <w:abstractNumId w:val="33"/>
  </w:num>
  <w:num w:numId="15">
    <w:abstractNumId w:val="5"/>
  </w:num>
  <w:num w:numId="16">
    <w:abstractNumId w:val="0"/>
  </w:num>
  <w:num w:numId="17">
    <w:abstractNumId w:val="24"/>
  </w:num>
  <w:num w:numId="18">
    <w:abstractNumId w:val="23"/>
  </w:num>
  <w:num w:numId="19">
    <w:abstractNumId w:val="22"/>
  </w:num>
  <w:num w:numId="20">
    <w:abstractNumId w:val="7"/>
  </w:num>
  <w:num w:numId="21">
    <w:abstractNumId w:val="32"/>
  </w:num>
  <w:num w:numId="22">
    <w:abstractNumId w:val="28"/>
  </w:num>
  <w:num w:numId="23">
    <w:abstractNumId w:val="30"/>
  </w:num>
  <w:num w:numId="24">
    <w:abstractNumId w:val="19"/>
  </w:num>
  <w:num w:numId="25">
    <w:abstractNumId w:val="8"/>
  </w:num>
  <w:num w:numId="26">
    <w:abstractNumId w:val="20"/>
  </w:num>
  <w:num w:numId="27">
    <w:abstractNumId w:val="29"/>
  </w:num>
  <w:num w:numId="28">
    <w:abstractNumId w:val="11"/>
  </w:num>
  <w:num w:numId="29">
    <w:abstractNumId w:val="16"/>
  </w:num>
  <w:num w:numId="30">
    <w:abstractNumId w:val="3"/>
  </w:num>
  <w:num w:numId="31">
    <w:abstractNumId w:val="34"/>
  </w:num>
  <w:num w:numId="32">
    <w:abstractNumId w:val="31"/>
  </w:num>
  <w:num w:numId="33">
    <w:abstractNumId w:val="4"/>
  </w:num>
  <w:num w:numId="34">
    <w:abstractNumId w:val="26"/>
  </w:num>
  <w:num w:numId="35">
    <w:abstractNumId w:val="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CE"/>
    <w:rsid w:val="00076ADA"/>
    <w:rsid w:val="0017362A"/>
    <w:rsid w:val="001E7F1A"/>
    <w:rsid w:val="004233D2"/>
    <w:rsid w:val="0042759B"/>
    <w:rsid w:val="0045239F"/>
    <w:rsid w:val="005F4B0D"/>
    <w:rsid w:val="00622B61"/>
    <w:rsid w:val="006B3AD4"/>
    <w:rsid w:val="0087505D"/>
    <w:rsid w:val="00877559"/>
    <w:rsid w:val="009778BE"/>
    <w:rsid w:val="00B540F6"/>
    <w:rsid w:val="00BF3638"/>
    <w:rsid w:val="00C91A63"/>
    <w:rsid w:val="00D17F86"/>
    <w:rsid w:val="00D90925"/>
    <w:rsid w:val="00DE6412"/>
    <w:rsid w:val="00E17C73"/>
    <w:rsid w:val="00E40E39"/>
    <w:rsid w:val="00E91AD9"/>
    <w:rsid w:val="00ED1D98"/>
    <w:rsid w:val="00EF3FCE"/>
    <w:rsid w:val="00F7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73D5"/>
  <w15:chartTrackingRefBased/>
  <w15:docId w15:val="{9893CF00-8BD3-46BA-A94D-2191C3BB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CE"/>
    <w:pPr>
      <w:ind w:left="720"/>
      <w:contextualSpacing/>
    </w:pPr>
  </w:style>
  <w:style w:type="paragraph" w:customStyle="1" w:styleId="1">
    <w:name w:val="Абзац списка1"/>
    <w:basedOn w:val="a"/>
    <w:qFormat/>
    <w:rsid w:val="00EF3FCE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4">
    <w:name w:val="Table Grid"/>
    <w:basedOn w:val="a1"/>
    <w:uiPriority w:val="59"/>
    <w:rsid w:val="00E91AD9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813</Words>
  <Characters>6161</Characters>
  <Application>Microsoft Office Word</Application>
  <DocSecurity>0</DocSecurity>
  <Lines>258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Rasulova</dc:creator>
  <cp:keywords/>
  <dc:description/>
  <cp:lastModifiedBy>user</cp:lastModifiedBy>
  <cp:revision>4</cp:revision>
  <dcterms:created xsi:type="dcterms:W3CDTF">2024-05-15T07:14:00Z</dcterms:created>
  <dcterms:modified xsi:type="dcterms:W3CDTF">2025-01-15T13:57:00Z</dcterms:modified>
</cp:coreProperties>
</file>